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BF4A5">
      <w:pPr>
        <w:jc w:val="center"/>
        <w:rPr>
          <w:rFonts w:ascii="方正大标宋简体" w:eastAsia="方正大标宋简体"/>
          <w:sz w:val="40"/>
        </w:rPr>
      </w:pPr>
      <w:r>
        <w:rPr>
          <w:rFonts w:hint="eastAsia" w:ascii="方正大标宋简体" w:eastAsia="方正大标宋简体"/>
          <w:sz w:val="40"/>
        </w:rPr>
        <w:t>免试认定中小学教师资格教育教学能力考核和教师资格认定常见问题</w:t>
      </w:r>
    </w:p>
    <w:p w14:paraId="3EEF7903">
      <w:pPr>
        <w:pStyle w:val="7"/>
        <w:ind w:left="360"/>
        <w:jc w:val="center"/>
      </w:pPr>
    </w:p>
    <w:p w14:paraId="2E600C00">
      <w:pPr>
        <w:jc w:val="center"/>
        <w:rPr>
          <w:rFonts w:ascii="方正大标宋简体" w:eastAsia="方正大标宋简体"/>
          <w:b/>
          <w:sz w:val="32"/>
        </w:rPr>
      </w:pPr>
      <w:bookmarkStart w:id="0" w:name="_Hlk100819812"/>
      <w:r>
        <w:rPr>
          <w:rFonts w:hint="eastAsia" w:ascii="方正大标宋简体" w:eastAsia="方正大标宋简体"/>
          <w:b/>
          <w:sz w:val="32"/>
        </w:rPr>
        <w:t>免试认定中小学教师资格教育教学能力考核</w:t>
      </w:r>
      <w:bookmarkEnd w:id="0"/>
      <w:r>
        <w:rPr>
          <w:rFonts w:hint="eastAsia" w:ascii="方正大标宋简体" w:eastAsia="方正大标宋简体"/>
          <w:b/>
          <w:sz w:val="32"/>
        </w:rPr>
        <w:t>篇</w:t>
      </w:r>
    </w:p>
    <w:p w14:paraId="04B1E45D"/>
    <w:p w14:paraId="58A1C56F">
      <w:pPr>
        <w:pStyle w:val="7"/>
        <w:numPr>
          <w:ilvl w:val="0"/>
          <w:numId w:val="1"/>
        </w:numPr>
        <w:spacing w:before="156" w:beforeLines="50" w:after="156" w:afterLines="50" w:line="600" w:lineRule="exact"/>
        <w:ind w:left="0" w:firstLine="0" w:firstLineChars="0"/>
        <w:rPr>
          <w:rFonts w:ascii="仿宋_GB2312" w:eastAsia="仿宋_GB2312"/>
          <w:b/>
          <w:sz w:val="32"/>
          <w:szCs w:val="32"/>
        </w:rPr>
      </w:pPr>
      <w:bookmarkStart w:id="1" w:name="_Hlk100820355"/>
      <w:r>
        <w:rPr>
          <w:rFonts w:hint="eastAsia" w:ascii="仿宋_GB2312" w:eastAsia="仿宋_GB2312"/>
          <w:b/>
          <w:sz w:val="32"/>
          <w:szCs w:val="32"/>
        </w:rPr>
        <w:t>免试认定中小学教师资格教育教学能力考核</w:t>
      </w:r>
      <w:bookmarkEnd w:id="1"/>
      <w:r>
        <w:rPr>
          <w:rFonts w:hint="eastAsia" w:ascii="仿宋_GB2312" w:eastAsia="仿宋_GB2312"/>
          <w:b/>
          <w:sz w:val="32"/>
          <w:szCs w:val="32"/>
        </w:rPr>
        <w:t>是直接给我们发教师资格证吗？</w:t>
      </w:r>
    </w:p>
    <w:p w14:paraId="3999CF0A">
      <w:pPr>
        <w:pStyle w:val="7"/>
        <w:spacing w:line="600" w:lineRule="exact"/>
        <w:ind w:firstLine="640"/>
        <w:rPr>
          <w:rFonts w:ascii="仿宋_GB2312" w:eastAsia="仿宋_GB2312"/>
          <w:sz w:val="32"/>
          <w:szCs w:val="32"/>
        </w:rPr>
      </w:pPr>
      <w:r>
        <w:rPr>
          <w:rFonts w:hint="eastAsia" w:ascii="仿宋_GB2312" w:eastAsia="仿宋_GB2312"/>
          <w:sz w:val="32"/>
          <w:szCs w:val="32"/>
        </w:rPr>
        <w:t>答： 不是。免试是指免国家中小学教师资格考试，学校组织的此次</w:t>
      </w:r>
      <w:r>
        <w:rPr>
          <w:rFonts w:ascii="仿宋_GB2312" w:eastAsia="仿宋_GB2312"/>
          <w:sz w:val="32"/>
          <w:szCs w:val="32"/>
        </w:rPr>
        <w:t>免试认定中小学教师资格教育教学能力考核</w:t>
      </w:r>
      <w:r>
        <w:rPr>
          <w:rFonts w:hint="eastAsia" w:ascii="仿宋_GB2312" w:eastAsia="仿宋_GB2312"/>
          <w:sz w:val="32"/>
          <w:szCs w:val="32"/>
        </w:rPr>
        <w:t>是教师资格认定的一个环节。学生通过参加免试认定中小学教师资格教育教学能力考核合格后获得的《师范生教师职业能力证书》，是进行教师资格认定的必备条件之一。教师资格认定需要根据教育行政部门（如兰州市教育等）的通知和程序进行。</w:t>
      </w:r>
    </w:p>
    <w:p w14:paraId="4511C4AA">
      <w:pPr>
        <w:pStyle w:val="7"/>
        <w:numPr>
          <w:ilvl w:val="0"/>
          <w:numId w:val="1"/>
        </w:numPr>
        <w:spacing w:before="156" w:beforeLines="50" w:after="156" w:afterLines="50" w:line="600" w:lineRule="exact"/>
        <w:ind w:left="0" w:firstLine="0" w:firstLineChars="0"/>
        <w:rPr>
          <w:rFonts w:ascii="仿宋_GB2312" w:eastAsia="仿宋_GB2312"/>
          <w:b/>
          <w:sz w:val="32"/>
          <w:szCs w:val="32"/>
        </w:rPr>
      </w:pPr>
      <w:r>
        <w:rPr>
          <w:rFonts w:hint="eastAsia" w:ascii="仿宋_GB2312" w:eastAsia="仿宋_GB2312"/>
          <w:b/>
          <w:sz w:val="32"/>
          <w:szCs w:val="32"/>
        </w:rPr>
        <w:t>我是非师范学生，可以参加学校这次组织的免试认定中小学教师资格教育教学能力考核吗？我是非毕业年级的师范生可以参加吗？</w:t>
      </w:r>
    </w:p>
    <w:p w14:paraId="73E23262">
      <w:pPr>
        <w:pStyle w:val="7"/>
        <w:spacing w:line="600" w:lineRule="exact"/>
        <w:ind w:firstLine="640"/>
        <w:rPr>
          <w:rFonts w:ascii="仿宋_GB2312" w:eastAsia="仿宋_GB2312"/>
          <w:sz w:val="32"/>
          <w:szCs w:val="32"/>
        </w:rPr>
      </w:pPr>
      <w:r>
        <w:rPr>
          <w:rFonts w:hint="eastAsia" w:ascii="仿宋_GB2312" w:eastAsia="仿宋_GB2312"/>
          <w:sz w:val="32"/>
          <w:szCs w:val="32"/>
        </w:rPr>
        <w:t>答：不可以。免试认定中小学教师资格教育教学能力考核对象为202</w:t>
      </w:r>
      <w:r>
        <w:rPr>
          <w:rFonts w:ascii="仿宋_GB2312" w:eastAsia="仿宋_GB2312"/>
          <w:sz w:val="32"/>
          <w:szCs w:val="32"/>
        </w:rPr>
        <w:t>2</w:t>
      </w:r>
      <w:r>
        <w:rPr>
          <w:rFonts w:hint="eastAsia" w:ascii="仿宋_GB2312" w:eastAsia="仿宋_GB2312"/>
          <w:sz w:val="32"/>
          <w:szCs w:val="32"/>
        </w:rPr>
        <w:t>届及以后年份毕业的普通全日制本科师范类专业应届毕业生，包括普通师范生</w:t>
      </w:r>
      <w:r>
        <w:rPr>
          <w:rFonts w:hint="eastAsia" w:ascii="仿宋_GB2312" w:eastAsia="仿宋_GB2312"/>
          <w:sz w:val="32"/>
          <w:szCs w:val="32"/>
          <w:lang w:eastAsia="zh-CN"/>
        </w:rPr>
        <w:t>、</w:t>
      </w:r>
      <w:r>
        <w:rPr>
          <w:rFonts w:hint="eastAsia" w:ascii="仿宋_GB2312" w:eastAsia="仿宋_GB2312"/>
          <w:sz w:val="32"/>
          <w:szCs w:val="32"/>
        </w:rPr>
        <w:t>公费师范生</w:t>
      </w:r>
      <w:r>
        <w:rPr>
          <w:rFonts w:hint="eastAsia" w:ascii="仿宋_GB2312" w:eastAsia="仿宋_GB2312"/>
          <w:sz w:val="32"/>
          <w:szCs w:val="32"/>
          <w:lang w:val="en-US" w:eastAsia="zh-CN"/>
        </w:rPr>
        <w:t>和优师计划</w:t>
      </w:r>
      <w:r>
        <w:rPr>
          <w:rFonts w:hint="eastAsia" w:ascii="仿宋_GB2312" w:eastAsia="仿宋_GB2312"/>
          <w:sz w:val="32"/>
          <w:szCs w:val="32"/>
        </w:rPr>
        <w:t>。</w:t>
      </w:r>
    </w:p>
    <w:p w14:paraId="4B8E6D50">
      <w:pPr>
        <w:pStyle w:val="7"/>
        <w:numPr>
          <w:ilvl w:val="0"/>
          <w:numId w:val="1"/>
        </w:numPr>
        <w:spacing w:before="156" w:beforeLines="50" w:after="156" w:afterLines="50" w:line="600" w:lineRule="exact"/>
        <w:ind w:left="0" w:firstLine="0" w:firstLineChars="0"/>
        <w:rPr>
          <w:rFonts w:ascii="仿宋_GB2312" w:eastAsia="仿宋_GB2312"/>
          <w:b/>
          <w:sz w:val="32"/>
          <w:szCs w:val="32"/>
        </w:rPr>
      </w:pPr>
      <w:r>
        <w:rPr>
          <w:rFonts w:hint="eastAsia" w:ascii="仿宋_GB2312" w:eastAsia="仿宋_GB2312"/>
          <w:b/>
          <w:sz w:val="32"/>
          <w:szCs w:val="32"/>
        </w:rPr>
        <w:t>我是毕业年级师范生，是否可以取得其他学科《师范生教师职业能力证书》？</w:t>
      </w:r>
    </w:p>
    <w:p w14:paraId="096F7463">
      <w:pPr>
        <w:pStyle w:val="7"/>
        <w:spacing w:line="600" w:lineRule="exact"/>
        <w:ind w:firstLine="640"/>
        <w:rPr>
          <w:rFonts w:ascii="仿宋_GB2312" w:eastAsia="仿宋_GB2312"/>
          <w:sz w:val="32"/>
          <w:szCs w:val="32"/>
        </w:rPr>
      </w:pPr>
      <w:r>
        <w:rPr>
          <w:rFonts w:hint="eastAsia" w:ascii="仿宋_GB2312" w:eastAsia="仿宋_GB2312"/>
          <w:sz w:val="32"/>
          <w:szCs w:val="32"/>
        </w:rPr>
        <w:t>答：不可以。免试认定中小学教师资格教育教学能力考核的学生，其任教学段和学科应与学生大学期间主修专业的培养目标和专业一致，师范生各专业可申请的任教学段和任教学科详见通知的附件1。如果想要取得其他学科《师范生教师职业能力证书》，可自行参加国家中小学教师资格考试，申请认定其他学科的教师资格。</w:t>
      </w:r>
    </w:p>
    <w:p w14:paraId="7F42ED99">
      <w:pPr>
        <w:pStyle w:val="7"/>
        <w:numPr>
          <w:ilvl w:val="0"/>
          <w:numId w:val="1"/>
        </w:numPr>
        <w:spacing w:before="156" w:beforeLines="50" w:after="156" w:afterLines="50" w:line="600" w:lineRule="exact"/>
        <w:ind w:left="0" w:firstLine="0" w:firstLineChars="0"/>
        <w:rPr>
          <w:rFonts w:ascii="仿宋_GB2312" w:eastAsia="仿宋_GB2312"/>
          <w:b/>
          <w:sz w:val="32"/>
          <w:szCs w:val="32"/>
        </w:rPr>
      </w:pPr>
      <w:r>
        <w:rPr>
          <w:rFonts w:hint="eastAsia" w:ascii="仿宋_GB2312" w:eastAsia="仿宋_GB2312"/>
          <w:b/>
          <w:sz w:val="32"/>
          <w:szCs w:val="32"/>
        </w:rPr>
        <w:t>我是毕业年级师范生，已经参加国家中小学教师资格考试笔试，所有笔试科目均取得合格成绩，是否还需要参加学校组织教师职业能力测试的笔试？</w:t>
      </w:r>
    </w:p>
    <w:p w14:paraId="3248D175">
      <w:pPr>
        <w:pStyle w:val="7"/>
        <w:spacing w:line="600" w:lineRule="exact"/>
        <w:ind w:firstLine="640"/>
        <w:rPr>
          <w:rFonts w:ascii="仿宋_GB2312" w:eastAsia="仿宋_GB2312"/>
          <w:sz w:val="32"/>
          <w:szCs w:val="32"/>
        </w:rPr>
      </w:pPr>
      <w:r>
        <w:rPr>
          <w:rFonts w:hint="eastAsia" w:ascii="仿宋_GB2312" w:eastAsia="仿宋_GB2312"/>
          <w:sz w:val="32"/>
          <w:szCs w:val="32"/>
        </w:rPr>
        <w:t>答：不需要。对于已经参加国家中小学教师资格考试笔试并且所有笔试科目均取得合格成绩的师范生，如其参加的笔试学段和科目与所学专业培养目标一致，认定为教师职业能力测试笔试合格。</w:t>
      </w:r>
    </w:p>
    <w:p w14:paraId="2AE5DF8D">
      <w:pPr>
        <w:pStyle w:val="7"/>
        <w:spacing w:line="600" w:lineRule="exact"/>
        <w:ind w:firstLine="640"/>
        <w:rPr>
          <w:rFonts w:ascii="仿宋_GB2312" w:eastAsia="仿宋_GB2312"/>
          <w:sz w:val="32"/>
          <w:szCs w:val="32"/>
        </w:rPr>
      </w:pPr>
      <w:r>
        <w:rPr>
          <w:rFonts w:hint="eastAsia" w:ascii="仿宋_GB2312" w:eastAsia="仿宋_GB2312"/>
          <w:sz w:val="32"/>
          <w:szCs w:val="32"/>
        </w:rPr>
        <w:t>但需要在教务系统报名，在“考试类型”项目选择“面试”，并在提交申请后</w:t>
      </w:r>
      <w:r>
        <w:rPr>
          <w:rFonts w:ascii="仿宋_GB2312" w:eastAsia="仿宋_GB2312"/>
          <w:sz w:val="32"/>
          <w:szCs w:val="32"/>
        </w:rPr>
        <w:t>将国考成绩单复印件交所在学院教学秘书处核查。</w:t>
      </w:r>
    </w:p>
    <w:p w14:paraId="0BBF5B67">
      <w:pPr>
        <w:pStyle w:val="7"/>
        <w:numPr>
          <w:ilvl w:val="0"/>
          <w:numId w:val="1"/>
        </w:numPr>
        <w:spacing w:before="156" w:beforeLines="50" w:after="156" w:afterLines="50" w:line="600" w:lineRule="exact"/>
        <w:ind w:left="0" w:firstLine="0" w:firstLineChars="0"/>
        <w:rPr>
          <w:rFonts w:ascii="仿宋_GB2312" w:eastAsia="仿宋_GB2312"/>
          <w:b/>
          <w:sz w:val="32"/>
          <w:szCs w:val="32"/>
        </w:rPr>
      </w:pPr>
      <w:r>
        <w:rPr>
          <w:rFonts w:hint="eastAsia" w:ascii="仿宋_GB2312" w:eastAsia="仿宋_GB2312"/>
          <w:b/>
          <w:sz w:val="32"/>
          <w:szCs w:val="32"/>
        </w:rPr>
        <w:t>我是毕业年级师范生，已经参加国家中小学教师资格考试笔试，部分笔试科目取得合格成绩，是否还需要参加学校组织教师职业能力测试的笔试？</w:t>
      </w:r>
    </w:p>
    <w:p w14:paraId="2B944B87">
      <w:pPr>
        <w:pStyle w:val="7"/>
        <w:spacing w:line="600" w:lineRule="exact"/>
        <w:ind w:firstLine="640"/>
        <w:rPr>
          <w:rFonts w:ascii="仿宋_GB2312" w:eastAsia="仿宋_GB2312"/>
          <w:sz w:val="32"/>
          <w:szCs w:val="32"/>
        </w:rPr>
      </w:pPr>
      <w:r>
        <w:rPr>
          <w:rFonts w:hint="eastAsia" w:ascii="仿宋_GB2312" w:eastAsia="仿宋_GB2312"/>
          <w:sz w:val="32"/>
          <w:szCs w:val="32"/>
        </w:rPr>
        <w:t>答：需要。已经参加国家中小学教师资格考试笔试，所有笔试科目均取得合格成绩的情况下可以不用参加教师职业能力测试的笔试考试。</w:t>
      </w:r>
    </w:p>
    <w:p w14:paraId="03DA2E21">
      <w:pPr>
        <w:pStyle w:val="7"/>
        <w:numPr>
          <w:ilvl w:val="0"/>
          <w:numId w:val="1"/>
        </w:numPr>
        <w:spacing w:before="156" w:beforeLines="50" w:after="156" w:afterLines="50" w:line="600" w:lineRule="exact"/>
        <w:ind w:left="0" w:firstLine="0" w:firstLineChars="0"/>
        <w:rPr>
          <w:rFonts w:ascii="仿宋_GB2312" w:eastAsia="仿宋_GB2312"/>
          <w:b/>
          <w:sz w:val="32"/>
          <w:szCs w:val="32"/>
        </w:rPr>
      </w:pPr>
      <w:r>
        <w:rPr>
          <w:rFonts w:hint="eastAsia" w:ascii="仿宋_GB2312" w:eastAsia="仿宋_GB2312"/>
          <w:b/>
          <w:sz w:val="32"/>
          <w:szCs w:val="32"/>
        </w:rPr>
        <w:t>我是毕业年级师范生，已经参加国家中小学教师资格考试笔试，所有笔试科目均取得合格成绩，是否还需要参加学校组织教师职业能力测试的面试和过程性考核？</w:t>
      </w:r>
    </w:p>
    <w:p w14:paraId="2DA87A6D">
      <w:pPr>
        <w:pStyle w:val="7"/>
        <w:spacing w:line="600" w:lineRule="exact"/>
        <w:ind w:firstLine="640"/>
        <w:rPr>
          <w:rFonts w:ascii="仿宋_GB2312" w:eastAsia="仿宋_GB2312"/>
          <w:sz w:val="32"/>
          <w:szCs w:val="32"/>
        </w:rPr>
      </w:pPr>
      <w:r>
        <w:rPr>
          <w:rFonts w:hint="eastAsia" w:ascii="仿宋_GB2312" w:eastAsia="仿宋_GB2312"/>
          <w:sz w:val="32"/>
          <w:szCs w:val="32"/>
        </w:rPr>
        <w:t>答：需要。</w:t>
      </w:r>
    </w:p>
    <w:p w14:paraId="4E876586">
      <w:pPr>
        <w:pStyle w:val="7"/>
        <w:numPr>
          <w:ilvl w:val="0"/>
          <w:numId w:val="1"/>
        </w:numPr>
        <w:spacing w:before="156" w:beforeLines="50" w:after="156" w:afterLines="50" w:line="600" w:lineRule="exact"/>
        <w:ind w:left="0" w:firstLine="0" w:firstLineChars="0"/>
        <w:rPr>
          <w:rFonts w:ascii="仿宋_GB2312" w:eastAsia="仿宋_GB2312"/>
          <w:b/>
          <w:sz w:val="32"/>
          <w:szCs w:val="32"/>
        </w:rPr>
      </w:pPr>
      <w:r>
        <w:rPr>
          <w:rFonts w:hint="eastAsia" w:ascii="仿宋_GB2312" w:eastAsia="仿宋_GB2312"/>
          <w:b/>
          <w:sz w:val="32"/>
          <w:szCs w:val="32"/>
        </w:rPr>
        <w:t>我是毕业年级师范生，</w:t>
      </w:r>
      <w:bookmarkStart w:id="2" w:name="_Hlk100753799"/>
      <w:r>
        <w:rPr>
          <w:rFonts w:hint="eastAsia" w:ascii="仿宋_GB2312" w:eastAsia="仿宋_GB2312"/>
          <w:b/>
          <w:sz w:val="32"/>
          <w:szCs w:val="32"/>
        </w:rPr>
        <w:t>已经参加国家中小学教师资格考试笔试，所有笔试科目均取得合格成绩</w:t>
      </w:r>
      <w:bookmarkEnd w:id="2"/>
      <w:r>
        <w:rPr>
          <w:rFonts w:hint="eastAsia" w:ascii="仿宋_GB2312" w:eastAsia="仿宋_GB2312"/>
          <w:b/>
          <w:sz w:val="32"/>
          <w:szCs w:val="32"/>
        </w:rPr>
        <w:t>，是否还需要在教务系统报名？</w:t>
      </w:r>
    </w:p>
    <w:p w14:paraId="57844466">
      <w:pPr>
        <w:pStyle w:val="7"/>
        <w:spacing w:line="600" w:lineRule="exact"/>
        <w:ind w:firstLine="640"/>
        <w:rPr>
          <w:rFonts w:ascii="仿宋_GB2312" w:eastAsia="仿宋_GB2312"/>
          <w:sz w:val="32"/>
          <w:szCs w:val="32"/>
        </w:rPr>
      </w:pPr>
      <w:r>
        <w:rPr>
          <w:rFonts w:hint="eastAsia" w:ascii="仿宋_GB2312" w:eastAsia="仿宋_GB2312"/>
          <w:sz w:val="32"/>
          <w:szCs w:val="32"/>
        </w:rPr>
        <w:t>答：需要。师范生教育教学能力考核包括培养过程性考核和教师职业能力综合测试，教师职业能力测试包含笔试和面试。已经参加国家中小学教师资格考试笔试且所有笔试科目均取得合格，成绩笔试不用参加，但是需要参加学院的过程性考核和面试。</w:t>
      </w:r>
    </w:p>
    <w:p w14:paraId="467D855F">
      <w:pPr>
        <w:pStyle w:val="7"/>
        <w:numPr>
          <w:ilvl w:val="0"/>
          <w:numId w:val="1"/>
        </w:numPr>
        <w:spacing w:line="600" w:lineRule="exact"/>
        <w:ind w:firstLineChars="0"/>
        <w:rPr>
          <w:rFonts w:ascii="仿宋_GB2312" w:eastAsia="仿宋_GB2312"/>
          <w:b/>
          <w:sz w:val="32"/>
          <w:szCs w:val="32"/>
        </w:rPr>
      </w:pPr>
      <w:r>
        <w:rPr>
          <w:rFonts w:hint="eastAsia" w:ascii="仿宋_GB2312" w:eastAsia="仿宋_GB2312"/>
          <w:b/>
          <w:sz w:val="32"/>
          <w:szCs w:val="32"/>
        </w:rPr>
        <w:t>免试认定中小学教师资格教育教学能力考核网报网站是什么？报名时间是？</w:t>
      </w:r>
    </w:p>
    <w:p w14:paraId="16D9B925">
      <w:pPr>
        <w:pStyle w:val="7"/>
        <w:spacing w:line="600" w:lineRule="exact"/>
        <w:ind w:firstLine="640"/>
        <w:rPr>
          <w:rFonts w:ascii="仿宋_GB2312" w:eastAsia="仿宋_GB2312"/>
          <w:sz w:val="32"/>
          <w:szCs w:val="32"/>
        </w:rPr>
      </w:pPr>
      <w:r>
        <w:rPr>
          <w:rFonts w:hint="eastAsia" w:ascii="仿宋_GB2312" w:eastAsia="仿宋_GB2312"/>
          <w:sz w:val="32"/>
          <w:szCs w:val="32"/>
        </w:rPr>
        <w:t>答：报名路径：教务系统→考试报名→成绩管理→社会考试进行报名。</w:t>
      </w:r>
    </w:p>
    <w:p w14:paraId="42B5186C">
      <w:pPr>
        <w:pStyle w:val="7"/>
        <w:spacing w:line="600" w:lineRule="exact"/>
        <w:ind w:firstLine="640"/>
        <w:rPr>
          <w:rFonts w:ascii="仿宋_GB2312" w:eastAsia="仿宋_GB2312"/>
          <w:sz w:val="32"/>
          <w:szCs w:val="32"/>
        </w:rPr>
      </w:pPr>
      <w:r>
        <w:rPr>
          <w:rFonts w:hint="eastAsia" w:ascii="仿宋_GB2312" w:eastAsia="仿宋_GB2312"/>
          <w:sz w:val="32"/>
          <w:szCs w:val="32"/>
        </w:rPr>
        <w:t>报名时间：</w:t>
      </w:r>
      <w:r>
        <w:rPr>
          <w:rFonts w:hint="eastAsia" w:ascii="仿宋_GB2312" w:eastAsia="仿宋_GB2312"/>
          <w:sz w:val="32"/>
          <w:szCs w:val="32"/>
          <w:lang w:val="en-US" w:eastAsia="zh-CN"/>
        </w:rPr>
        <w:t>具体见发布到教务处网页的工作通知</w:t>
      </w:r>
      <w:r>
        <w:rPr>
          <w:rFonts w:hint="eastAsia" w:ascii="仿宋_GB2312" w:eastAsia="仿宋_GB2312"/>
          <w:sz w:val="32"/>
          <w:szCs w:val="32"/>
        </w:rPr>
        <w:t>。</w:t>
      </w:r>
    </w:p>
    <w:p w14:paraId="2F281F94">
      <w:pPr>
        <w:pStyle w:val="7"/>
        <w:numPr>
          <w:ilvl w:val="0"/>
          <w:numId w:val="1"/>
        </w:numPr>
        <w:ind w:firstLineChars="0"/>
        <w:rPr>
          <w:rFonts w:ascii="仿宋_GB2312" w:eastAsia="仿宋_GB2312"/>
          <w:sz w:val="32"/>
          <w:szCs w:val="32"/>
        </w:rPr>
      </w:pPr>
      <w:r>
        <w:rPr>
          <w:rFonts w:hint="eastAsia" w:ascii="仿宋_GB2312" w:eastAsia="仿宋_GB2312"/>
          <w:b/>
          <w:sz w:val="32"/>
          <w:szCs w:val="32"/>
        </w:rPr>
        <w:t>由于各种原因无法参加学校组织的免试认定中小学教师资格教育教学能力考核，学校会再组织吗？</w:t>
      </w:r>
      <w:bookmarkStart w:id="3" w:name="_GoBack"/>
      <w:bookmarkEnd w:id="3"/>
    </w:p>
    <w:p w14:paraId="37A688E2">
      <w:pPr>
        <w:pStyle w:val="7"/>
        <w:spacing w:line="600" w:lineRule="exact"/>
        <w:ind w:firstLine="640"/>
        <w:rPr>
          <w:rFonts w:ascii="仿宋_GB2312" w:eastAsia="仿宋_GB2312"/>
          <w:sz w:val="32"/>
          <w:szCs w:val="32"/>
        </w:rPr>
      </w:pPr>
      <w:r>
        <w:rPr>
          <w:rFonts w:hint="eastAsia" w:ascii="仿宋_GB2312" w:eastAsia="仿宋_GB2312"/>
          <w:sz w:val="32"/>
          <w:szCs w:val="32"/>
        </w:rPr>
        <w:t>答：不可以。师范生毕业前如未参加学校组织的教育教学能力考核，学校不再另行组织考核，学生可自行参加国家中小学教师资格考试。</w:t>
      </w:r>
    </w:p>
    <w:p w14:paraId="41200814">
      <w:pPr>
        <w:pStyle w:val="7"/>
        <w:spacing w:line="600" w:lineRule="exact"/>
        <w:ind w:firstLine="640"/>
        <w:rPr>
          <w:rFonts w:ascii="仿宋_GB2312" w:eastAsia="仿宋_GB2312"/>
          <w:sz w:val="32"/>
          <w:szCs w:val="32"/>
        </w:rPr>
      </w:pPr>
    </w:p>
    <w:p w14:paraId="73FC00E8">
      <w:pPr>
        <w:spacing w:before="156" w:beforeLines="50" w:after="156" w:afterLines="50"/>
        <w:jc w:val="center"/>
        <w:rPr>
          <w:rFonts w:ascii="方正大标宋简体" w:eastAsia="方正大标宋简体"/>
          <w:b/>
          <w:sz w:val="32"/>
        </w:rPr>
      </w:pPr>
      <w:r>
        <w:rPr>
          <w:rFonts w:hint="eastAsia" w:ascii="方正大标宋简体" w:eastAsia="方正大标宋简体"/>
          <w:b/>
          <w:sz w:val="32"/>
        </w:rPr>
        <w:t>教师资格认定篇</w:t>
      </w:r>
    </w:p>
    <w:p w14:paraId="204F6BE9">
      <w:pPr>
        <w:pStyle w:val="7"/>
        <w:numPr>
          <w:ilvl w:val="0"/>
          <w:numId w:val="1"/>
        </w:numPr>
        <w:spacing w:line="600" w:lineRule="exact"/>
        <w:ind w:left="0" w:firstLine="0" w:firstLineChars="0"/>
        <w:rPr>
          <w:rFonts w:ascii="仿宋_GB2312" w:eastAsia="仿宋_GB2312"/>
          <w:b/>
          <w:sz w:val="32"/>
          <w:szCs w:val="32"/>
        </w:rPr>
      </w:pPr>
      <w:r>
        <w:rPr>
          <w:rFonts w:hint="eastAsia" w:ascii="仿宋_GB2312" w:eastAsia="仿宋_GB2312"/>
          <w:b/>
          <w:sz w:val="32"/>
          <w:szCs w:val="32"/>
        </w:rPr>
        <w:t>教师资格认定，我需要准备哪些基本资料？</w:t>
      </w:r>
    </w:p>
    <w:p w14:paraId="593DEA3E">
      <w:pPr>
        <w:pStyle w:val="7"/>
        <w:numPr>
          <w:ilvl w:val="0"/>
          <w:numId w:val="2"/>
        </w:numPr>
        <w:ind w:left="0" w:firstLine="640"/>
        <w:rPr>
          <w:rFonts w:ascii="仿宋_GB2312" w:eastAsia="仿宋_GB2312"/>
          <w:sz w:val="32"/>
          <w:szCs w:val="32"/>
        </w:rPr>
      </w:pPr>
      <w:r>
        <w:rPr>
          <w:rFonts w:ascii="仿宋_GB2312" w:eastAsia="仿宋_GB2312"/>
          <w:sz w:val="32"/>
          <w:szCs w:val="32"/>
        </w:rPr>
        <w:t>二代身份证(需在有效期内)原件</w:t>
      </w:r>
    </w:p>
    <w:p w14:paraId="2A1A6D52">
      <w:pPr>
        <w:pStyle w:val="7"/>
        <w:numPr>
          <w:ilvl w:val="0"/>
          <w:numId w:val="2"/>
        </w:numPr>
        <w:ind w:left="0" w:firstLine="640"/>
        <w:rPr>
          <w:rFonts w:ascii="仿宋_GB2312" w:eastAsia="仿宋_GB2312"/>
          <w:sz w:val="32"/>
          <w:szCs w:val="32"/>
        </w:rPr>
      </w:pPr>
      <w:r>
        <w:rPr>
          <w:rFonts w:ascii="仿宋_GB2312" w:eastAsia="仿宋_GB2312"/>
          <w:sz w:val="32"/>
          <w:szCs w:val="32"/>
        </w:rPr>
        <w:t>学历证书原件（学历信息经过学信网电子信息比对的可不提交）</w:t>
      </w:r>
    </w:p>
    <w:p w14:paraId="05714C7B">
      <w:pPr>
        <w:pStyle w:val="7"/>
        <w:numPr>
          <w:ilvl w:val="0"/>
          <w:numId w:val="2"/>
        </w:numPr>
        <w:ind w:left="0" w:firstLine="640"/>
        <w:rPr>
          <w:rFonts w:ascii="仿宋_GB2312" w:eastAsia="仿宋_GB2312"/>
          <w:sz w:val="32"/>
          <w:szCs w:val="32"/>
        </w:rPr>
      </w:pPr>
      <w:r>
        <w:rPr>
          <w:rFonts w:ascii="仿宋_GB2312" w:eastAsia="仿宋_GB2312"/>
          <w:sz w:val="32"/>
          <w:szCs w:val="32"/>
        </w:rPr>
        <w:t>体检表原件(当次有效)</w:t>
      </w:r>
    </w:p>
    <w:p w14:paraId="70A614CD">
      <w:pPr>
        <w:pStyle w:val="7"/>
        <w:numPr>
          <w:ilvl w:val="0"/>
          <w:numId w:val="2"/>
        </w:numPr>
        <w:ind w:left="0" w:firstLine="640"/>
        <w:rPr>
          <w:rFonts w:ascii="仿宋_GB2312" w:eastAsia="仿宋_GB2312"/>
          <w:sz w:val="32"/>
          <w:szCs w:val="32"/>
        </w:rPr>
      </w:pPr>
      <w:r>
        <w:rPr>
          <w:rFonts w:ascii="仿宋_GB2312" w:eastAsia="仿宋_GB2312"/>
          <w:sz w:val="32"/>
          <w:szCs w:val="32"/>
        </w:rPr>
        <w:t>《个人承诺书》(申请人在网上申报界面下载打印、本人签名拍照后，在填写申报信息时按程序要求上传)</w:t>
      </w:r>
    </w:p>
    <w:p w14:paraId="0813E15F">
      <w:pPr>
        <w:pStyle w:val="7"/>
        <w:numPr>
          <w:ilvl w:val="0"/>
          <w:numId w:val="2"/>
        </w:numPr>
        <w:ind w:left="0" w:firstLine="640"/>
        <w:rPr>
          <w:rFonts w:ascii="仿宋_GB2312" w:eastAsia="仿宋_GB2312"/>
          <w:sz w:val="32"/>
          <w:szCs w:val="32"/>
        </w:rPr>
      </w:pPr>
      <w:r>
        <w:rPr>
          <w:rFonts w:ascii="仿宋_GB2312" w:eastAsia="仿宋_GB2312"/>
          <w:sz w:val="32"/>
          <w:szCs w:val="32"/>
        </w:rPr>
        <w:t>考试合格证明(认定系统能验证通过的可不提交)</w:t>
      </w:r>
      <w:r>
        <w:rPr>
          <w:rFonts w:hint="eastAsia" w:ascii="仿宋_GB2312" w:eastAsia="仿宋_GB2312"/>
          <w:sz w:val="32"/>
          <w:szCs w:val="32"/>
        </w:rPr>
        <w:t xml:space="preserve"> 或《师范生教师职业能力证书》</w:t>
      </w:r>
    </w:p>
    <w:p w14:paraId="27F1D755">
      <w:pPr>
        <w:pStyle w:val="7"/>
        <w:numPr>
          <w:ilvl w:val="0"/>
          <w:numId w:val="2"/>
        </w:numPr>
        <w:ind w:left="0" w:firstLine="640"/>
        <w:rPr>
          <w:rFonts w:ascii="仿宋_GB2312" w:eastAsia="仿宋_GB2312"/>
          <w:sz w:val="32"/>
          <w:szCs w:val="32"/>
        </w:rPr>
      </w:pPr>
      <w:r>
        <w:rPr>
          <w:rFonts w:ascii="仿宋_GB2312" w:eastAsia="仿宋_GB2312"/>
          <w:sz w:val="32"/>
          <w:szCs w:val="32"/>
        </w:rPr>
        <w:t>近期一寸免冠彩色相片 1 张(应与网上申报时上传相片同底版)</w:t>
      </w:r>
    </w:p>
    <w:p w14:paraId="2320F990">
      <w:pPr>
        <w:pStyle w:val="7"/>
        <w:numPr>
          <w:ilvl w:val="0"/>
          <w:numId w:val="2"/>
        </w:numPr>
        <w:ind w:left="0" w:firstLine="640"/>
        <w:rPr>
          <w:rFonts w:ascii="仿宋_GB2312" w:eastAsia="仿宋_GB2312"/>
          <w:sz w:val="32"/>
          <w:szCs w:val="32"/>
        </w:rPr>
      </w:pPr>
      <w:r>
        <w:rPr>
          <w:rFonts w:ascii="仿宋_GB2312" w:eastAsia="仿宋_GB2312"/>
          <w:sz w:val="32"/>
          <w:szCs w:val="32"/>
        </w:rPr>
        <w:t>在户籍所在地申请认定的，提交本人户口本或集体户口证明原件;在居住地申请认定的，应当提交有效的居住证原件;以就读学校所在地申请认定的，提交注册信息完整的学生证原件</w:t>
      </w:r>
    </w:p>
    <w:p w14:paraId="539F3DB2">
      <w:pPr>
        <w:pStyle w:val="7"/>
        <w:numPr>
          <w:ilvl w:val="0"/>
          <w:numId w:val="2"/>
        </w:numPr>
        <w:ind w:left="0" w:firstLine="640"/>
        <w:rPr>
          <w:rFonts w:ascii="仿宋_GB2312" w:eastAsia="仿宋_GB2312"/>
          <w:sz w:val="32"/>
          <w:szCs w:val="32"/>
        </w:rPr>
      </w:pPr>
      <w:r>
        <w:rPr>
          <w:rFonts w:ascii="仿宋_GB2312" w:eastAsia="仿宋_GB2312"/>
          <w:sz w:val="32"/>
          <w:szCs w:val="32"/>
        </w:rPr>
        <w:t>认定系统无法验证申请人普通话水平测试等级的，需现场审查验证取得的《普通话水平测试等级证书》原件</w:t>
      </w:r>
    </w:p>
    <w:p w14:paraId="192309EE">
      <w:pPr>
        <w:pStyle w:val="7"/>
        <w:ind w:left="360" w:firstLine="640"/>
        <w:rPr>
          <w:rFonts w:ascii="仿宋_GB2312" w:eastAsia="仿宋_GB2312"/>
          <w:sz w:val="32"/>
          <w:szCs w:val="32"/>
        </w:rPr>
      </w:pPr>
      <w:r>
        <w:rPr>
          <w:rFonts w:hint="eastAsia" w:ascii="仿宋_GB2312" w:eastAsia="仿宋_GB2312"/>
          <w:sz w:val="32"/>
          <w:szCs w:val="32"/>
        </w:rPr>
        <w:t>各地区要求的材料可能不同，具体可查看各地区教育局认定公告！</w:t>
      </w:r>
    </w:p>
    <w:p w14:paraId="35E039AD">
      <w:pPr>
        <w:pStyle w:val="7"/>
        <w:ind w:left="360" w:firstLine="640"/>
        <w:rPr>
          <w:rFonts w:ascii="仿宋_GB2312" w:eastAsia="仿宋_GB2312"/>
          <w:sz w:val="32"/>
          <w:szCs w:val="32"/>
        </w:rPr>
      </w:pPr>
    </w:p>
    <w:p w14:paraId="3E108549">
      <w:pPr>
        <w:pStyle w:val="7"/>
        <w:ind w:left="360" w:firstLine="640"/>
        <w:rPr>
          <w:rFonts w:ascii="仿宋_GB2312" w:eastAsia="仿宋_GB2312"/>
          <w:sz w:val="32"/>
          <w:szCs w:val="32"/>
        </w:rPr>
      </w:pPr>
    </w:p>
    <w:p w14:paraId="045FF67E">
      <w:pPr>
        <w:pStyle w:val="7"/>
        <w:numPr>
          <w:ilvl w:val="0"/>
          <w:numId w:val="1"/>
        </w:numPr>
        <w:spacing w:line="600" w:lineRule="exact"/>
        <w:ind w:left="0" w:firstLine="0" w:firstLineChars="0"/>
        <w:rPr>
          <w:rFonts w:ascii="仿宋_GB2312" w:eastAsia="仿宋_GB2312"/>
          <w:b/>
          <w:sz w:val="32"/>
          <w:szCs w:val="32"/>
        </w:rPr>
      </w:pPr>
      <w:r>
        <w:rPr>
          <w:rFonts w:hint="eastAsia" w:ascii="仿宋_GB2312" w:eastAsia="仿宋_GB2312"/>
          <w:b/>
          <w:sz w:val="32"/>
          <w:szCs w:val="32"/>
        </w:rPr>
        <w:t>认定一定要在读学校所在地么？</w:t>
      </w:r>
    </w:p>
    <w:p w14:paraId="66CE92FC">
      <w:pPr>
        <w:pStyle w:val="7"/>
        <w:spacing w:line="600" w:lineRule="exact"/>
        <w:ind w:firstLine="640"/>
        <w:rPr>
          <w:rFonts w:ascii="仿宋_GB2312" w:eastAsia="仿宋_GB2312"/>
          <w:sz w:val="32"/>
          <w:szCs w:val="32"/>
        </w:rPr>
      </w:pPr>
      <w:r>
        <w:rPr>
          <w:rFonts w:hint="eastAsia" w:ascii="仿宋_GB2312" w:eastAsia="仿宋_GB2312"/>
          <w:sz w:val="32"/>
          <w:szCs w:val="32"/>
        </w:rPr>
        <w:t>答：根据历年公告来看，在具备其他条件下，可以在户籍所在地、居住地、就读学校所在地申请认定。</w:t>
      </w:r>
    </w:p>
    <w:p w14:paraId="1A85BDCA">
      <w:pPr>
        <w:pStyle w:val="7"/>
        <w:numPr>
          <w:ilvl w:val="0"/>
          <w:numId w:val="1"/>
        </w:numPr>
        <w:spacing w:line="600" w:lineRule="exact"/>
        <w:ind w:left="0" w:firstLine="0" w:firstLineChars="0"/>
        <w:rPr>
          <w:rFonts w:ascii="仿宋_GB2312" w:eastAsia="仿宋_GB2312"/>
          <w:b/>
          <w:sz w:val="32"/>
          <w:szCs w:val="32"/>
        </w:rPr>
      </w:pPr>
      <w:r>
        <w:rPr>
          <w:rFonts w:hint="eastAsia" w:ascii="仿宋_GB2312" w:eastAsia="仿宋_GB2312"/>
          <w:b/>
          <w:sz w:val="32"/>
          <w:szCs w:val="32"/>
        </w:rPr>
        <w:t>在校生可以认定么？</w:t>
      </w:r>
    </w:p>
    <w:p w14:paraId="4C6C2E69">
      <w:pPr>
        <w:pStyle w:val="7"/>
        <w:spacing w:line="600" w:lineRule="exact"/>
        <w:ind w:firstLine="640"/>
        <w:rPr>
          <w:rFonts w:ascii="仿宋_GB2312" w:eastAsia="仿宋_GB2312"/>
          <w:sz w:val="32"/>
          <w:szCs w:val="32"/>
        </w:rPr>
      </w:pPr>
      <w:r>
        <w:rPr>
          <w:rFonts w:hint="eastAsia" w:ascii="仿宋_GB2312" w:eastAsia="仿宋_GB2312"/>
          <w:sz w:val="32"/>
          <w:szCs w:val="32"/>
        </w:rPr>
        <w:t>答：可以，但有年级限制：本科生大四最后一学期。</w:t>
      </w:r>
    </w:p>
    <w:p w14:paraId="59CC676C">
      <w:pPr>
        <w:pStyle w:val="7"/>
        <w:numPr>
          <w:ilvl w:val="0"/>
          <w:numId w:val="1"/>
        </w:numPr>
        <w:spacing w:line="600" w:lineRule="exact"/>
        <w:ind w:left="0" w:firstLine="0" w:firstLineChars="0"/>
        <w:rPr>
          <w:rFonts w:ascii="仿宋_GB2312" w:eastAsia="仿宋_GB2312"/>
          <w:b/>
          <w:sz w:val="32"/>
          <w:szCs w:val="32"/>
        </w:rPr>
      </w:pPr>
      <w:r>
        <w:rPr>
          <w:rFonts w:hint="eastAsia" w:ascii="仿宋_GB2312" w:eastAsia="仿宋_GB2312"/>
          <w:b/>
          <w:sz w:val="32"/>
          <w:szCs w:val="32"/>
        </w:rPr>
        <w:t>教师资格认定是西北师范大学负责认定吗？</w:t>
      </w:r>
    </w:p>
    <w:p w14:paraId="17F5D03F">
      <w:pPr>
        <w:pStyle w:val="7"/>
        <w:spacing w:line="600" w:lineRule="exact"/>
        <w:ind w:firstLine="640"/>
        <w:rPr>
          <w:rFonts w:ascii="仿宋_GB2312" w:eastAsia="仿宋_GB2312"/>
          <w:sz w:val="32"/>
          <w:szCs w:val="32"/>
        </w:rPr>
      </w:pPr>
      <w:r>
        <w:rPr>
          <w:rFonts w:hint="eastAsia" w:ascii="仿宋_GB2312" w:eastAsia="仿宋_GB2312"/>
          <w:sz w:val="32"/>
          <w:szCs w:val="32"/>
        </w:rPr>
        <w:t>答：不是。学校只是协助兰州市/安宁区教育局进行教师资格认定。由于我校每年有大量的师范毕业生，为了方便毕业生，兰州市/安宁区教育局专门到我校进行教师资格认定。西北师范大学协助兰州市/安宁区教育局做好相关材料的收集整理，协助兰州市/安宁区教育局进行制证。</w:t>
      </w:r>
    </w:p>
    <w:p w14:paraId="79668BD3">
      <w:pPr>
        <w:pStyle w:val="7"/>
        <w:numPr>
          <w:ilvl w:val="0"/>
          <w:numId w:val="1"/>
        </w:numPr>
        <w:spacing w:line="600" w:lineRule="exact"/>
        <w:ind w:left="0" w:firstLine="0" w:firstLineChars="0"/>
        <w:rPr>
          <w:rFonts w:ascii="仿宋_GB2312" w:eastAsia="仿宋_GB2312"/>
          <w:b/>
          <w:sz w:val="32"/>
          <w:szCs w:val="32"/>
        </w:rPr>
      </w:pPr>
      <w:r>
        <w:rPr>
          <w:rFonts w:hint="eastAsia" w:ascii="仿宋_GB2312" w:eastAsia="仿宋_GB2312"/>
          <w:b/>
          <w:sz w:val="32"/>
          <w:szCs w:val="32"/>
        </w:rPr>
        <w:t>普通话证书丢了怎么办？怎么才能找回自己的编号？</w:t>
      </w:r>
    </w:p>
    <w:p w14:paraId="2A76E1C9">
      <w:pPr>
        <w:pStyle w:val="7"/>
        <w:spacing w:line="600" w:lineRule="exact"/>
        <w:ind w:firstLine="640"/>
        <w:rPr>
          <w:rFonts w:ascii="仿宋_GB2312" w:eastAsia="仿宋_GB2312"/>
          <w:sz w:val="32"/>
          <w:szCs w:val="32"/>
        </w:rPr>
      </w:pPr>
      <w:r>
        <w:rPr>
          <w:rFonts w:hint="eastAsia" w:ascii="仿宋_GB2312" w:eastAsia="仿宋_GB2312"/>
          <w:sz w:val="32"/>
          <w:szCs w:val="32"/>
        </w:rPr>
        <w:t>答：认定时系统能够检测到普通话证书信息，就不需要提供原件。证书丢了可以补办，不需要再重新考一次。进入普通话水平测试官方查分系统输入姓名和身份证号后查询即可找回证书编号。</w:t>
      </w:r>
    </w:p>
    <w:p w14:paraId="1820A2A5">
      <w:pPr>
        <w:pStyle w:val="7"/>
        <w:numPr>
          <w:ilvl w:val="0"/>
          <w:numId w:val="1"/>
        </w:numPr>
        <w:spacing w:line="600" w:lineRule="exact"/>
        <w:ind w:left="0" w:firstLine="0" w:firstLineChars="0"/>
        <w:rPr>
          <w:rFonts w:ascii="仿宋_GB2312" w:eastAsia="仿宋_GB2312"/>
          <w:b/>
          <w:sz w:val="32"/>
          <w:szCs w:val="32"/>
        </w:rPr>
      </w:pPr>
      <w:r>
        <w:rPr>
          <w:rFonts w:hint="eastAsia" w:ascii="仿宋_GB2312" w:eastAsia="仿宋_GB2312"/>
          <w:b/>
          <w:sz w:val="32"/>
          <w:szCs w:val="32"/>
        </w:rPr>
        <w:t>教师资格的网报网站是什么？</w:t>
      </w:r>
    </w:p>
    <w:p w14:paraId="2E98F82A">
      <w:pPr>
        <w:pStyle w:val="7"/>
        <w:spacing w:line="600" w:lineRule="exact"/>
        <w:ind w:firstLine="640"/>
        <w:rPr>
          <w:rFonts w:ascii="仿宋_GB2312" w:eastAsia="仿宋_GB2312"/>
          <w:sz w:val="32"/>
          <w:szCs w:val="32"/>
        </w:rPr>
      </w:pPr>
      <w:r>
        <w:rPr>
          <w:rFonts w:hint="eastAsia" w:ascii="仿宋_GB2312" w:eastAsia="仿宋_GB2312"/>
          <w:sz w:val="32"/>
          <w:szCs w:val="32"/>
        </w:rPr>
        <w:t>答：</w:t>
      </w:r>
      <w:r>
        <w:fldChar w:fldCharType="begin"/>
      </w:r>
      <w:r>
        <w:instrText xml:space="preserve"> HYPERLINK "https://www.jszg.edu.cn" </w:instrText>
      </w:r>
      <w:r>
        <w:fldChar w:fldCharType="separate"/>
      </w:r>
      <w:r>
        <w:rPr>
          <w:rFonts w:ascii="仿宋_GB2312" w:eastAsia="仿宋_GB2312"/>
          <w:sz w:val="32"/>
          <w:szCs w:val="32"/>
        </w:rPr>
        <w:t>https://www.jszg.edu.cn</w:t>
      </w:r>
      <w:r>
        <w:rPr>
          <w:rFonts w:ascii="仿宋_GB2312" w:eastAsia="仿宋_GB2312"/>
          <w:sz w:val="32"/>
          <w:szCs w:val="32"/>
        </w:rPr>
        <w:fldChar w:fldCharType="end"/>
      </w:r>
    </w:p>
    <w:p w14:paraId="7C4EF910">
      <w:pPr>
        <w:pStyle w:val="7"/>
        <w:ind w:left="360" w:firstLine="0" w:firstLineChars="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32452"/>
    <w:multiLevelType w:val="multilevel"/>
    <w:tmpl w:val="04932452"/>
    <w:lvl w:ilvl="0" w:tentative="0">
      <w:start w:val="1"/>
      <w:numFmt w:val="decimal"/>
      <w:lvlText w:val="%1)"/>
      <w:lvlJc w:val="left"/>
      <w:pPr>
        <w:ind w:left="3184" w:hanging="420"/>
      </w:pPr>
    </w:lvl>
    <w:lvl w:ilvl="1" w:tentative="0">
      <w:start w:val="1"/>
      <w:numFmt w:val="lowerLetter"/>
      <w:lvlText w:val="%2)"/>
      <w:lvlJc w:val="left"/>
      <w:pPr>
        <w:ind w:left="3604" w:hanging="420"/>
      </w:pPr>
    </w:lvl>
    <w:lvl w:ilvl="2" w:tentative="0">
      <w:start w:val="1"/>
      <w:numFmt w:val="lowerRoman"/>
      <w:lvlText w:val="%3."/>
      <w:lvlJc w:val="right"/>
      <w:pPr>
        <w:ind w:left="4024" w:hanging="420"/>
      </w:pPr>
    </w:lvl>
    <w:lvl w:ilvl="3" w:tentative="0">
      <w:start w:val="1"/>
      <w:numFmt w:val="decimal"/>
      <w:lvlText w:val="%4."/>
      <w:lvlJc w:val="left"/>
      <w:pPr>
        <w:ind w:left="4444" w:hanging="420"/>
      </w:pPr>
    </w:lvl>
    <w:lvl w:ilvl="4" w:tentative="0">
      <w:start w:val="1"/>
      <w:numFmt w:val="lowerLetter"/>
      <w:lvlText w:val="%5)"/>
      <w:lvlJc w:val="left"/>
      <w:pPr>
        <w:ind w:left="4864" w:hanging="420"/>
      </w:pPr>
    </w:lvl>
    <w:lvl w:ilvl="5" w:tentative="0">
      <w:start w:val="1"/>
      <w:numFmt w:val="lowerRoman"/>
      <w:lvlText w:val="%6."/>
      <w:lvlJc w:val="right"/>
      <w:pPr>
        <w:ind w:left="5284" w:hanging="420"/>
      </w:pPr>
    </w:lvl>
    <w:lvl w:ilvl="6" w:tentative="0">
      <w:start w:val="1"/>
      <w:numFmt w:val="decimal"/>
      <w:lvlText w:val="%7."/>
      <w:lvlJc w:val="left"/>
      <w:pPr>
        <w:ind w:left="5704" w:hanging="420"/>
      </w:pPr>
    </w:lvl>
    <w:lvl w:ilvl="7" w:tentative="0">
      <w:start w:val="1"/>
      <w:numFmt w:val="lowerLetter"/>
      <w:lvlText w:val="%8)"/>
      <w:lvlJc w:val="left"/>
      <w:pPr>
        <w:ind w:left="6124" w:hanging="420"/>
      </w:pPr>
    </w:lvl>
    <w:lvl w:ilvl="8" w:tentative="0">
      <w:start w:val="1"/>
      <w:numFmt w:val="lowerRoman"/>
      <w:lvlText w:val="%9."/>
      <w:lvlJc w:val="right"/>
      <w:pPr>
        <w:ind w:left="6544" w:hanging="420"/>
      </w:pPr>
    </w:lvl>
  </w:abstractNum>
  <w:abstractNum w:abstractNumId="1">
    <w:nsid w:val="72F1606F"/>
    <w:multiLevelType w:val="multilevel"/>
    <w:tmpl w:val="72F160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6E"/>
    <w:rsid w:val="00047C8B"/>
    <w:rsid w:val="0005092B"/>
    <w:rsid w:val="0005124E"/>
    <w:rsid w:val="0006206C"/>
    <w:rsid w:val="00073518"/>
    <w:rsid w:val="000746B2"/>
    <w:rsid w:val="00183B79"/>
    <w:rsid w:val="00191893"/>
    <w:rsid w:val="001B1820"/>
    <w:rsid w:val="001F770E"/>
    <w:rsid w:val="00242B87"/>
    <w:rsid w:val="00244739"/>
    <w:rsid w:val="002A6337"/>
    <w:rsid w:val="002B2848"/>
    <w:rsid w:val="00305639"/>
    <w:rsid w:val="00324F9D"/>
    <w:rsid w:val="003706CF"/>
    <w:rsid w:val="00377294"/>
    <w:rsid w:val="00397C37"/>
    <w:rsid w:val="003C1546"/>
    <w:rsid w:val="00417605"/>
    <w:rsid w:val="004A0607"/>
    <w:rsid w:val="00525EE8"/>
    <w:rsid w:val="00530C7A"/>
    <w:rsid w:val="00556A58"/>
    <w:rsid w:val="005D1ED2"/>
    <w:rsid w:val="006667A6"/>
    <w:rsid w:val="00667C54"/>
    <w:rsid w:val="0081246A"/>
    <w:rsid w:val="00830724"/>
    <w:rsid w:val="008460B0"/>
    <w:rsid w:val="008E0716"/>
    <w:rsid w:val="00912678"/>
    <w:rsid w:val="0092331D"/>
    <w:rsid w:val="00967312"/>
    <w:rsid w:val="00A32505"/>
    <w:rsid w:val="00AB74B5"/>
    <w:rsid w:val="00AD1809"/>
    <w:rsid w:val="00B310A6"/>
    <w:rsid w:val="00B815AD"/>
    <w:rsid w:val="00BB6281"/>
    <w:rsid w:val="00C0436E"/>
    <w:rsid w:val="00C23C73"/>
    <w:rsid w:val="00C60B6C"/>
    <w:rsid w:val="00C84D62"/>
    <w:rsid w:val="00CF514A"/>
    <w:rsid w:val="00D64493"/>
    <w:rsid w:val="00D67C15"/>
    <w:rsid w:val="00D833FD"/>
    <w:rsid w:val="00DC02EB"/>
    <w:rsid w:val="00E27B1F"/>
    <w:rsid w:val="00E33E3F"/>
    <w:rsid w:val="00E40F62"/>
    <w:rsid w:val="00E5626E"/>
    <w:rsid w:val="00EC369E"/>
    <w:rsid w:val="00F61A0D"/>
    <w:rsid w:val="00F97FF3"/>
    <w:rsid w:val="00FA2320"/>
    <w:rsid w:val="00FF0687"/>
    <w:rsid w:val="00FF1124"/>
    <w:rsid w:val="0B475AC9"/>
    <w:rsid w:val="4F797A67"/>
    <w:rsid w:val="611919AE"/>
    <w:rsid w:val="70356061"/>
    <w:rsid w:val="7A700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未处理的提及1"/>
    <w:basedOn w:val="5"/>
    <w:semiHidden/>
    <w:unhideWhenUsed/>
    <w:uiPriority w:val="99"/>
    <w:rPr>
      <w:color w:val="605E5C"/>
      <w:shd w:val="clear" w:color="auto" w:fill="E1DFDD"/>
    </w:rPr>
  </w:style>
  <w:style w:type="character" w:customStyle="1" w:styleId="9">
    <w:name w:val="页眉 字符"/>
    <w:basedOn w:val="5"/>
    <w:link w:val="3"/>
    <w:uiPriority w:val="99"/>
    <w:rPr>
      <w:sz w:val="18"/>
      <w:szCs w:val="18"/>
    </w:rPr>
  </w:style>
  <w:style w:type="character" w:customStyle="1" w:styleId="10">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2002</Words>
  <Characters>2036</Characters>
  <Lines>15</Lines>
  <Paragraphs>4</Paragraphs>
  <TotalTime>182</TotalTime>
  <ScaleCrop>false</ScaleCrop>
  <LinksUpToDate>false</LinksUpToDate>
  <CharactersWithSpaces>2040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2022-04-12T03:42:00Z</dcterms:created>
  <dc:creator>Lenovo</dc:creator>
  <cp:lastModifiedBy>戴瑞瑞</cp:lastModifiedBy>
  <dcterms:modified xsi:type="dcterms:W3CDTF">2025-03-12T08:17:10Z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64BE02B7F4124493A3A61ADABC42C294</vt:lpwstr>
  </property>
  <property fmtid="{D5CDD505-2E9C-101B-9397-08002B2CF9AE}" pid="4" name="KSOTemplateDocerSaveRecord">
    <vt:lpwstr>eyJoZGlkIjoiMzBjODVhM2FiMzFlMDQxMDIzNzExOGViNjM2N2MxMGQiLCJ1c2VySWQiOiIxNjYyODkyMjY5In0=</vt:lpwstr>
  </property>
</Properties>
</file>