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宋体" w:hAnsi="宋体"/>
          <w:b/>
          <w:color w:val="000000"/>
          <w:kern w:val="0"/>
          <w:sz w:val="36"/>
          <w:lang w:val="en-US" w:eastAsia="zh-CN"/>
        </w:rPr>
      </w:pPr>
      <w:r>
        <w:rPr>
          <w:rFonts w:hint="eastAsia" w:ascii="宋体" w:hAnsi="宋体"/>
          <w:b/>
          <w:color w:val="000000"/>
          <w:kern w:val="0"/>
          <w:sz w:val="36"/>
          <w:lang w:val="en-US" w:eastAsia="zh-CN"/>
        </w:rPr>
        <w:t>2019年第二批产学合作协同育人项目立项名单</w:t>
      </w:r>
    </w:p>
    <w:tbl>
      <w:tblPr>
        <w:tblStyle w:val="2"/>
        <w:tblW w:w="13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717"/>
        <w:gridCol w:w="2666"/>
        <w:gridCol w:w="2520"/>
        <w:gridCol w:w="3067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3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lang w:val="en-US" w:eastAsia="zh-CN"/>
              </w:rPr>
              <w:t>项目编号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3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lang w:val="en-US" w:eastAsia="zh-CN"/>
              </w:rPr>
              <w:t>承担学校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3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lang w:val="en-US" w:eastAsia="zh-CN"/>
              </w:rPr>
              <w:t>项目类型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3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lang w:val="en-US" w:eastAsia="zh-CN"/>
              </w:rPr>
              <w:t>公司名称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3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lang w:val="en-US" w:eastAsia="zh-CN"/>
              </w:rPr>
              <w:t>项目名称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3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201902316010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西北师范大学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新工科建设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郑州云海科技有限公司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面向新工科的《电子技术基础》课程教学模式改革与实践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庞雅丽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201902040037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西北师范大学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教学内容和课程体系改革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北京千锋互联科技有限公司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以项目为导向的Web前端开发课程教学改革研究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陈红红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201902057003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西北师范大学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教学内容和课程体系改革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北京信安世纪科技股份有限公司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新工科背景下密码学与信息安全类课程教学改革研究与实践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张玉磊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201902059009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西北师范大学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教学内容和课程体系改革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北京信诺达泰思特科技股份有限公司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《信号与系统》示范课建设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火元莲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201902148072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西北师范大学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师资培训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霍尼韦尔（中国）有限公司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新工科背景下物联网技术Niagara师资培训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何尔利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201902155015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西北师范大学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师资培训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江苏汇博机器人技术股份有限公司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先进制造背景下人工智能专业师资培训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高世伟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201902264022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西北师范大学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师资培训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思科（中国）有限公司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思科新网络工程师资培训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王维盛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201902037079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西北师范大学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实践条件和实践基地建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设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北京欧倍尔软件技术开发有限公司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有机过氧化物合成及稳定性3D虚拟仿真实践条件建设项目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查飞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22503"/>
    <w:rsid w:val="7BD2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2020-07-21T09:12:00Z</dcterms:created>
  <dc:creator>逍遥</dc:creator>
  <cp:lastModifiedBy>逍遥</cp:lastModifiedBy>
  <dcterms:modified xsi:type="dcterms:W3CDTF">2020-07-21T09:15:55Z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