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华文中宋" w:hAnsi="华文中宋" w:eastAsia="华文中宋"/>
          <w:sz w:val="44"/>
          <w:szCs w:val="44"/>
          <w:lang w:val="zh-CN"/>
        </w:rPr>
      </w:pPr>
      <w:r>
        <w:rPr>
          <w:rFonts w:hint="eastAsia" w:ascii="华文中宋" w:hAnsi="华文中宋" w:eastAsia="华文中宋"/>
          <w:sz w:val="32"/>
          <w:szCs w:val="32"/>
          <w:lang w:val="zh-CN"/>
        </w:rPr>
        <w:t>各学院延迟开学期间在线教学组织与管理工作进展情况</w:t>
      </w:r>
    </w:p>
    <w:sdt>
      <w:sdtPr>
        <w:rPr>
          <w:sz w:val="30"/>
          <w:szCs w:val="30"/>
          <w:lang w:val="zh-CN"/>
        </w:rPr>
        <w:id w:val="5414861"/>
        <w:docPartObj>
          <w:docPartGallery w:val="Table of Contents"/>
          <w:docPartUnique/>
        </w:docPartObj>
      </w:sdtPr>
      <w:sdtEndPr>
        <w:rPr>
          <w:lang w:val="en-US"/>
        </w:rPr>
      </w:sdtEndPr>
      <w:sdtContent>
        <w:p>
          <w:pPr>
            <w:widowControl/>
            <w:jc w:val="center"/>
            <w:rPr>
              <w:rFonts w:ascii="华文中宋" w:hAnsi="华文中宋" w:eastAsia="华文中宋"/>
              <w:sz w:val="30"/>
              <w:szCs w:val="30"/>
              <w:lang w:val="zh-CN"/>
            </w:rPr>
          </w:pPr>
          <w:r>
            <w:rPr>
              <w:rFonts w:ascii="华文中宋" w:hAnsi="华文中宋" w:eastAsia="华文中宋"/>
              <w:sz w:val="30"/>
              <w:szCs w:val="30"/>
              <w:lang w:val="zh-CN"/>
            </w:rPr>
            <w:t>目</w:t>
          </w:r>
          <w:r>
            <w:rPr>
              <w:rFonts w:hint="eastAsia" w:ascii="华文中宋" w:hAnsi="华文中宋" w:eastAsia="华文中宋"/>
              <w:sz w:val="30"/>
              <w:szCs w:val="30"/>
              <w:lang w:val="zh-CN"/>
            </w:rPr>
            <w:t xml:space="preserve">  </w:t>
          </w:r>
          <w:r>
            <w:rPr>
              <w:rFonts w:ascii="华文中宋" w:hAnsi="华文中宋" w:eastAsia="华文中宋"/>
              <w:sz w:val="30"/>
              <w:szCs w:val="30"/>
              <w:lang w:val="zh-CN"/>
            </w:rPr>
            <w:t>录</w:t>
          </w:r>
        </w:p>
        <w:p>
          <w:pPr>
            <w:pStyle w:val="8"/>
            <w:tabs>
              <w:tab w:val="right" w:leader="dot" w:pos="8494"/>
            </w:tabs>
            <w:spacing w:line="500" w:lineRule="exact"/>
            <w:rPr>
              <w:rFonts w:ascii="仿宋_GB2312" w:eastAsia="仿宋_GB2312"/>
              <w:sz w:val="28"/>
              <w:szCs w:val="28"/>
            </w:rPr>
          </w:pPr>
          <w:r>
            <w:rPr>
              <w:rFonts w:hint="eastAsia" w:ascii="仿宋_GB2312" w:eastAsia="仿宋_GB2312" w:hAnsiTheme="minorEastAsia"/>
              <w:sz w:val="28"/>
              <w:szCs w:val="28"/>
            </w:rPr>
            <w:fldChar w:fldCharType="begin"/>
          </w:r>
          <w:r>
            <w:rPr>
              <w:rFonts w:hint="eastAsia" w:ascii="仿宋_GB2312" w:eastAsia="仿宋_GB2312" w:hAnsiTheme="minorEastAsia"/>
              <w:sz w:val="28"/>
              <w:szCs w:val="28"/>
            </w:rPr>
            <w:instrText xml:space="preserve"> TOC \o "1-3" \h \z \u </w:instrText>
          </w:r>
          <w:r>
            <w:rPr>
              <w:rFonts w:hint="eastAsia" w:ascii="仿宋_GB2312" w:eastAsia="仿宋_GB2312" w:hAnsiTheme="minorEastAsia"/>
              <w:sz w:val="28"/>
              <w:szCs w:val="28"/>
            </w:rPr>
            <w:fldChar w:fldCharType="separate"/>
          </w:r>
          <w:r>
            <w:fldChar w:fldCharType="begin"/>
          </w:r>
          <w:r>
            <w:instrText xml:space="preserve"> HYPERLINK \l "_Toc32514169" </w:instrText>
          </w:r>
          <w:r>
            <w:fldChar w:fldCharType="separate"/>
          </w:r>
          <w:r>
            <w:rPr>
              <w:rStyle w:val="16"/>
              <w:rFonts w:hint="eastAsia" w:ascii="仿宋_GB2312" w:hAnsi="华文中宋" w:eastAsia="仿宋_GB2312"/>
              <w:sz w:val="28"/>
              <w:szCs w:val="28"/>
            </w:rPr>
            <w:t>文学院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_Toc32514169 \h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"_Toc32514170" </w:instrText>
          </w:r>
          <w:r>
            <w:fldChar w:fldCharType="separate"/>
          </w:r>
          <w:r>
            <w:rPr>
              <w:rStyle w:val="16"/>
              <w:rFonts w:hint="eastAsia" w:ascii="仿宋_GB2312" w:hAnsi="华文中宋" w:eastAsia="仿宋_GB2312"/>
              <w:sz w:val="28"/>
              <w:szCs w:val="28"/>
            </w:rPr>
            <w:t>历史文化学院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_Toc32514170 \h </w:instrText>
          </w:r>
          <w:r>
            <w:rPr>
              <w:rFonts w:hint="eastAsia" w:ascii="仿宋_GB2312" w:eastAsia="仿宋_GB2312"/>
              <w:sz w:val="28"/>
              <w:szCs w:val="28"/>
            </w:rPr>
            <w:fldChar w:fldCharType="separate"/>
          </w:r>
          <w:r>
            <w:rPr>
              <w:rFonts w:hint="eastAsia" w:ascii="仿宋_GB2312" w:eastAsia="仿宋_GB2312"/>
              <w:sz w:val="28"/>
              <w:szCs w:val="28"/>
            </w:rPr>
            <w:t>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"_Toc32514171" </w:instrText>
          </w:r>
          <w:r>
            <w:fldChar w:fldCharType="separate"/>
          </w:r>
          <w:r>
            <w:rPr>
              <w:rStyle w:val="16"/>
              <w:rFonts w:hint="eastAsia" w:ascii="仿宋_GB2312" w:hAnsi="华文中宋" w:eastAsia="仿宋_GB2312"/>
              <w:sz w:val="28"/>
              <w:szCs w:val="28"/>
            </w:rPr>
            <w:t>教育学院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_Toc32514171 \h </w:instrText>
          </w:r>
          <w:r>
            <w:rPr>
              <w:rFonts w:hint="eastAsia" w:ascii="仿宋_GB2312" w:eastAsia="仿宋_GB2312"/>
              <w:sz w:val="28"/>
              <w:szCs w:val="28"/>
            </w:rPr>
            <w:fldChar w:fldCharType="separate"/>
          </w:r>
          <w:r>
            <w:rPr>
              <w:rFonts w:hint="eastAsia" w:ascii="仿宋_GB2312" w:eastAsia="仿宋_GB2312"/>
              <w:sz w:val="28"/>
              <w:szCs w:val="28"/>
            </w:rPr>
            <w:t>5</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"_Toc32514172" </w:instrText>
          </w:r>
          <w:r>
            <w:fldChar w:fldCharType="separate"/>
          </w:r>
          <w:r>
            <w:rPr>
              <w:rStyle w:val="16"/>
              <w:rFonts w:hint="eastAsia" w:ascii="仿宋_GB2312" w:hAnsi="华文中宋" w:eastAsia="仿宋_GB2312"/>
              <w:sz w:val="28"/>
              <w:szCs w:val="28"/>
            </w:rPr>
            <w:t>心理学院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_Toc32514172 \h </w:instrText>
          </w:r>
          <w:r>
            <w:rPr>
              <w:rFonts w:hint="eastAsia" w:ascii="仿宋_GB2312" w:eastAsia="仿宋_GB2312"/>
              <w:sz w:val="28"/>
              <w:szCs w:val="28"/>
            </w:rPr>
            <w:fldChar w:fldCharType="separate"/>
          </w:r>
          <w:r>
            <w:rPr>
              <w:rFonts w:hint="eastAsia" w:ascii="仿宋_GB2312" w:eastAsia="仿宋_GB2312"/>
              <w:sz w:val="28"/>
              <w:szCs w:val="28"/>
            </w:rPr>
            <w:t>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"_Toc32514173" </w:instrText>
          </w:r>
          <w:r>
            <w:fldChar w:fldCharType="separate"/>
          </w:r>
          <w:r>
            <w:rPr>
              <w:rStyle w:val="16"/>
              <w:rFonts w:hint="eastAsia" w:ascii="仿宋_GB2312" w:hAnsi="华文中宋" w:eastAsia="仿宋_GB2312"/>
              <w:sz w:val="28"/>
              <w:szCs w:val="28"/>
            </w:rPr>
            <w:t>马克思主义学院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_Toc32514173 \h </w:instrText>
          </w:r>
          <w:r>
            <w:rPr>
              <w:rFonts w:hint="eastAsia" w:ascii="仿宋_GB2312" w:eastAsia="仿宋_GB2312"/>
              <w:sz w:val="28"/>
              <w:szCs w:val="28"/>
            </w:rPr>
            <w:fldChar w:fldCharType="separate"/>
          </w:r>
          <w:r>
            <w:rPr>
              <w:rFonts w:hint="eastAsia" w:ascii="仿宋_GB2312" w:eastAsia="仿宋_GB2312"/>
              <w:sz w:val="28"/>
              <w:szCs w:val="28"/>
            </w:rPr>
            <w:t>11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"_Toc32514174" </w:instrText>
          </w:r>
          <w:r>
            <w:fldChar w:fldCharType="separate"/>
          </w:r>
          <w:r>
            <w:rPr>
              <w:rStyle w:val="16"/>
              <w:rFonts w:hint="eastAsia" w:ascii="仿宋_GB2312" w:hAnsi="华文中宋" w:eastAsia="仿宋_GB2312"/>
              <w:sz w:val="28"/>
              <w:szCs w:val="28"/>
            </w:rPr>
            <w:t>哲学学院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_Toc32514174 \h </w:instrText>
          </w:r>
          <w:r>
            <w:rPr>
              <w:rFonts w:hint="eastAsia" w:ascii="仿宋_GB2312" w:eastAsia="仿宋_GB2312"/>
              <w:sz w:val="28"/>
              <w:szCs w:val="28"/>
            </w:rPr>
            <w:fldChar w:fldCharType="separate"/>
          </w:r>
          <w:r>
            <w:rPr>
              <w:rFonts w:hint="eastAsia" w:ascii="仿宋_GB2312" w:eastAsia="仿宋_GB2312"/>
              <w:sz w:val="28"/>
              <w:szCs w:val="28"/>
            </w:rPr>
            <w:t>14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"_Toc32514175" </w:instrText>
          </w:r>
          <w:r>
            <w:fldChar w:fldCharType="separate"/>
          </w:r>
          <w:r>
            <w:rPr>
              <w:rStyle w:val="16"/>
              <w:rFonts w:hint="eastAsia" w:ascii="仿宋_GB2312" w:hAnsi="华文中宋" w:eastAsia="仿宋_GB2312"/>
              <w:sz w:val="28"/>
              <w:szCs w:val="28"/>
            </w:rPr>
            <w:t>社会发展与公共管理学院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_Toc32514175 \h </w:instrText>
          </w:r>
          <w:r>
            <w:rPr>
              <w:rFonts w:hint="eastAsia" w:ascii="仿宋_GB2312" w:eastAsia="仿宋_GB2312"/>
              <w:sz w:val="28"/>
              <w:szCs w:val="28"/>
            </w:rPr>
            <w:fldChar w:fldCharType="separate"/>
          </w:r>
          <w:r>
            <w:rPr>
              <w:rFonts w:hint="eastAsia" w:ascii="仿宋_GB2312" w:eastAsia="仿宋_GB2312"/>
              <w:sz w:val="28"/>
              <w:szCs w:val="28"/>
            </w:rPr>
            <w:t>15</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"_Toc32514176" </w:instrText>
          </w:r>
          <w:r>
            <w:fldChar w:fldCharType="separate"/>
          </w:r>
          <w:r>
            <w:rPr>
              <w:rStyle w:val="16"/>
              <w:rFonts w:hint="eastAsia" w:ascii="仿宋_GB2312" w:hAnsi="华文中宋" w:eastAsia="仿宋_GB2312"/>
              <w:sz w:val="28"/>
              <w:szCs w:val="28"/>
            </w:rPr>
            <w:t>法学院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_Toc32514176 \h </w:instrText>
          </w:r>
          <w:r>
            <w:rPr>
              <w:rFonts w:hint="eastAsia" w:ascii="仿宋_GB2312" w:eastAsia="仿宋_GB2312"/>
              <w:sz w:val="28"/>
              <w:szCs w:val="28"/>
            </w:rPr>
            <w:fldChar w:fldCharType="separate"/>
          </w:r>
          <w:r>
            <w:rPr>
              <w:rFonts w:hint="eastAsia" w:ascii="仿宋_GB2312" w:eastAsia="仿宋_GB2312"/>
              <w:sz w:val="28"/>
              <w:szCs w:val="28"/>
            </w:rPr>
            <w:t>17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"_Toc32514177" </w:instrText>
          </w:r>
          <w:r>
            <w:fldChar w:fldCharType="separate"/>
          </w:r>
          <w:r>
            <w:rPr>
              <w:rStyle w:val="16"/>
              <w:rFonts w:hint="eastAsia" w:ascii="仿宋_GB2312" w:hAnsi="华文中宋" w:eastAsia="仿宋_GB2312"/>
              <w:sz w:val="28"/>
              <w:szCs w:val="28"/>
            </w:rPr>
            <w:t>经济学院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_Toc32514177 \h </w:instrText>
          </w:r>
          <w:r>
            <w:rPr>
              <w:rFonts w:hint="eastAsia" w:ascii="仿宋_GB2312" w:eastAsia="仿宋_GB2312"/>
              <w:sz w:val="28"/>
              <w:szCs w:val="28"/>
            </w:rPr>
            <w:fldChar w:fldCharType="separate"/>
          </w:r>
          <w:r>
            <w:rPr>
              <w:rFonts w:hint="eastAsia" w:ascii="仿宋_GB2312" w:eastAsia="仿宋_GB2312"/>
              <w:sz w:val="28"/>
              <w:szCs w:val="28"/>
            </w:rPr>
            <w:t>19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"_Toc32514178" </w:instrText>
          </w:r>
          <w:r>
            <w:fldChar w:fldCharType="separate"/>
          </w:r>
          <w:r>
            <w:rPr>
              <w:rStyle w:val="16"/>
              <w:rFonts w:hint="eastAsia" w:ascii="仿宋_GB2312" w:hAnsi="华文中宋" w:eastAsia="仿宋_GB2312"/>
              <w:sz w:val="28"/>
              <w:szCs w:val="28"/>
            </w:rPr>
            <w:t>商学院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_Toc32514178 \h </w:instrText>
          </w:r>
          <w:r>
            <w:rPr>
              <w:rFonts w:hint="eastAsia" w:ascii="仿宋_GB2312" w:eastAsia="仿宋_GB2312"/>
              <w:sz w:val="28"/>
              <w:szCs w:val="28"/>
            </w:rPr>
            <w:fldChar w:fldCharType="separate"/>
          </w:r>
          <w:r>
            <w:rPr>
              <w:rFonts w:hint="eastAsia" w:ascii="仿宋_GB2312" w:eastAsia="仿宋_GB2312"/>
              <w:sz w:val="28"/>
              <w:szCs w:val="28"/>
            </w:rPr>
            <w:t>21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"_Toc32514179" </w:instrText>
          </w:r>
          <w:r>
            <w:fldChar w:fldCharType="separate"/>
          </w:r>
          <w:r>
            <w:rPr>
              <w:rStyle w:val="16"/>
              <w:rFonts w:hint="eastAsia" w:ascii="仿宋_GB2312" w:hAnsi="华文中宋" w:eastAsia="仿宋_GB2312"/>
              <w:sz w:val="28"/>
              <w:szCs w:val="28"/>
            </w:rPr>
            <w:t>外国语学院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_Toc32514179 \h </w:instrText>
          </w:r>
          <w:r>
            <w:rPr>
              <w:rFonts w:hint="eastAsia" w:ascii="仿宋_GB2312" w:eastAsia="仿宋_GB2312"/>
              <w:sz w:val="28"/>
              <w:szCs w:val="28"/>
            </w:rPr>
            <w:fldChar w:fldCharType="separate"/>
          </w:r>
          <w:r>
            <w:rPr>
              <w:rFonts w:hint="eastAsia" w:ascii="仿宋_GB2312" w:eastAsia="仿宋_GB2312"/>
              <w:sz w:val="28"/>
              <w:szCs w:val="28"/>
            </w:rPr>
            <w:t>23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"_Toc32514180" </w:instrText>
          </w:r>
          <w:r>
            <w:fldChar w:fldCharType="separate"/>
          </w:r>
          <w:r>
            <w:rPr>
              <w:rStyle w:val="16"/>
              <w:rFonts w:hint="eastAsia" w:ascii="仿宋_GB2312" w:hAnsi="华文中宋" w:eastAsia="仿宋_GB2312"/>
              <w:sz w:val="28"/>
              <w:szCs w:val="28"/>
            </w:rPr>
            <w:t>音乐学院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_Toc32514180 \h </w:instrText>
          </w:r>
          <w:r>
            <w:rPr>
              <w:rFonts w:hint="eastAsia" w:ascii="仿宋_GB2312" w:eastAsia="仿宋_GB2312"/>
              <w:sz w:val="28"/>
              <w:szCs w:val="28"/>
            </w:rPr>
            <w:fldChar w:fldCharType="separate"/>
          </w:r>
          <w:r>
            <w:rPr>
              <w:rFonts w:hint="eastAsia" w:ascii="仿宋_GB2312" w:eastAsia="仿宋_GB2312"/>
              <w:sz w:val="28"/>
              <w:szCs w:val="28"/>
            </w:rPr>
            <w:t>27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"_Toc32514182" </w:instrText>
          </w:r>
          <w:r>
            <w:fldChar w:fldCharType="separate"/>
          </w:r>
          <w:r>
            <w:rPr>
              <w:rStyle w:val="16"/>
              <w:rFonts w:hint="eastAsia" w:ascii="仿宋_GB2312" w:hAnsi="华文中宋" w:eastAsia="仿宋_GB2312"/>
              <w:sz w:val="28"/>
              <w:szCs w:val="28"/>
            </w:rPr>
            <w:t>舞蹈学院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_Toc32514182 \h </w:instrText>
          </w:r>
          <w:r>
            <w:rPr>
              <w:rFonts w:hint="eastAsia" w:ascii="仿宋_GB2312" w:eastAsia="仿宋_GB2312"/>
              <w:sz w:val="28"/>
              <w:szCs w:val="28"/>
            </w:rPr>
            <w:fldChar w:fldCharType="separate"/>
          </w:r>
          <w:r>
            <w:rPr>
              <w:rFonts w:hint="eastAsia" w:ascii="仿宋_GB2312" w:eastAsia="仿宋_GB2312"/>
              <w:sz w:val="28"/>
              <w:szCs w:val="28"/>
            </w:rPr>
            <w:t>31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"_Toc32514183" </w:instrText>
          </w:r>
          <w:r>
            <w:fldChar w:fldCharType="separate"/>
          </w:r>
          <w:r>
            <w:rPr>
              <w:rStyle w:val="16"/>
              <w:rFonts w:hint="eastAsia" w:ascii="仿宋_GB2312" w:hAnsi="华文中宋" w:eastAsia="仿宋_GB2312"/>
              <w:sz w:val="28"/>
              <w:szCs w:val="28"/>
            </w:rPr>
            <w:t>美术学院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_Toc32514183 \h </w:instrText>
          </w:r>
          <w:r>
            <w:rPr>
              <w:rFonts w:hint="eastAsia" w:ascii="仿宋_GB2312" w:eastAsia="仿宋_GB2312"/>
              <w:sz w:val="28"/>
              <w:szCs w:val="28"/>
            </w:rPr>
            <w:fldChar w:fldCharType="separate"/>
          </w:r>
          <w:r>
            <w:rPr>
              <w:rFonts w:hint="eastAsia" w:ascii="仿宋_GB2312" w:eastAsia="仿宋_GB2312"/>
              <w:sz w:val="28"/>
              <w:szCs w:val="28"/>
            </w:rPr>
            <w:t>33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"_Toc32514184" </w:instrText>
          </w:r>
          <w:r>
            <w:fldChar w:fldCharType="separate"/>
          </w:r>
          <w:r>
            <w:rPr>
              <w:rStyle w:val="16"/>
              <w:rFonts w:hint="eastAsia" w:ascii="仿宋_GB2312" w:hAnsi="华文中宋" w:eastAsia="仿宋_GB2312"/>
              <w:sz w:val="28"/>
              <w:szCs w:val="28"/>
            </w:rPr>
            <w:t>体育学院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_Toc32514184 \h </w:instrText>
          </w:r>
          <w:r>
            <w:rPr>
              <w:rFonts w:hint="eastAsia" w:ascii="仿宋_GB2312" w:eastAsia="仿宋_GB2312"/>
              <w:sz w:val="28"/>
              <w:szCs w:val="28"/>
            </w:rPr>
            <w:fldChar w:fldCharType="separate"/>
          </w:r>
          <w:r>
            <w:rPr>
              <w:rFonts w:hint="eastAsia" w:ascii="仿宋_GB2312" w:eastAsia="仿宋_GB2312"/>
              <w:sz w:val="28"/>
              <w:szCs w:val="28"/>
            </w:rPr>
            <w:t>35</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"_Toc32514185" </w:instrText>
          </w:r>
          <w:r>
            <w:fldChar w:fldCharType="separate"/>
          </w:r>
          <w:r>
            <w:rPr>
              <w:rStyle w:val="16"/>
              <w:rFonts w:hint="eastAsia" w:ascii="仿宋_GB2312" w:hAnsi="华文中宋" w:eastAsia="仿宋_GB2312"/>
              <w:sz w:val="28"/>
              <w:szCs w:val="28"/>
            </w:rPr>
            <w:t>数统学院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_Toc32514185 \h </w:instrText>
          </w:r>
          <w:r>
            <w:rPr>
              <w:rFonts w:hint="eastAsia" w:ascii="仿宋_GB2312" w:eastAsia="仿宋_GB2312"/>
              <w:sz w:val="28"/>
              <w:szCs w:val="28"/>
            </w:rPr>
            <w:fldChar w:fldCharType="separate"/>
          </w:r>
          <w:r>
            <w:rPr>
              <w:rFonts w:hint="eastAsia" w:ascii="仿宋_GB2312" w:eastAsia="仿宋_GB2312"/>
              <w:sz w:val="28"/>
              <w:szCs w:val="28"/>
            </w:rPr>
            <w:t>37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"_Toc32514186" </w:instrText>
          </w:r>
          <w:r>
            <w:fldChar w:fldCharType="separate"/>
          </w:r>
          <w:r>
            <w:rPr>
              <w:rStyle w:val="16"/>
              <w:rFonts w:hint="eastAsia" w:ascii="仿宋_GB2312" w:hAnsi="华文中宋" w:eastAsia="仿宋_GB2312"/>
              <w:sz w:val="28"/>
              <w:szCs w:val="28"/>
            </w:rPr>
            <w:t>计算机科学与工程学院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_Toc32514186 \h </w:instrText>
          </w:r>
          <w:r>
            <w:rPr>
              <w:rFonts w:hint="eastAsia" w:ascii="仿宋_GB2312" w:eastAsia="仿宋_GB2312"/>
              <w:sz w:val="28"/>
              <w:szCs w:val="28"/>
            </w:rPr>
            <w:fldChar w:fldCharType="separate"/>
          </w:r>
          <w:r>
            <w:rPr>
              <w:rFonts w:hint="eastAsia" w:ascii="仿宋_GB2312" w:eastAsia="仿宋_GB2312"/>
              <w:sz w:val="28"/>
              <w:szCs w:val="28"/>
            </w:rPr>
            <w:t>39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"_Toc32514187" </w:instrText>
          </w:r>
          <w:r>
            <w:fldChar w:fldCharType="separate"/>
          </w:r>
          <w:r>
            <w:rPr>
              <w:rStyle w:val="16"/>
              <w:rFonts w:hint="eastAsia" w:ascii="仿宋_GB2312" w:hAnsi="华文中宋" w:eastAsia="仿宋_GB2312"/>
              <w:sz w:val="28"/>
              <w:szCs w:val="28"/>
            </w:rPr>
            <w:t>物理与电子工程学院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_Toc32514187 \h </w:instrText>
          </w:r>
          <w:r>
            <w:rPr>
              <w:rFonts w:hint="eastAsia" w:ascii="仿宋_GB2312" w:eastAsia="仿宋_GB2312"/>
              <w:sz w:val="28"/>
              <w:szCs w:val="28"/>
            </w:rPr>
            <w:fldChar w:fldCharType="separate"/>
          </w:r>
          <w:r>
            <w:rPr>
              <w:rFonts w:hint="eastAsia" w:ascii="仿宋_GB2312" w:eastAsia="仿宋_GB2312"/>
              <w:sz w:val="28"/>
              <w:szCs w:val="28"/>
            </w:rPr>
            <w:t>42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"_Toc32514188" </w:instrText>
          </w:r>
          <w:r>
            <w:fldChar w:fldCharType="separate"/>
          </w:r>
          <w:r>
            <w:rPr>
              <w:rStyle w:val="16"/>
              <w:rFonts w:hint="eastAsia" w:ascii="仿宋_GB2312" w:hAnsi="华文中宋" w:eastAsia="仿宋_GB2312"/>
              <w:sz w:val="28"/>
              <w:szCs w:val="28"/>
            </w:rPr>
            <w:t>化学化工学院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_Toc32514188 \h </w:instrText>
          </w:r>
          <w:r>
            <w:rPr>
              <w:rFonts w:hint="eastAsia" w:ascii="仿宋_GB2312" w:eastAsia="仿宋_GB2312"/>
              <w:sz w:val="28"/>
              <w:szCs w:val="28"/>
            </w:rPr>
            <w:fldChar w:fldCharType="separate"/>
          </w:r>
          <w:r>
            <w:rPr>
              <w:rFonts w:hint="eastAsia" w:ascii="仿宋_GB2312" w:eastAsia="仿宋_GB2312"/>
              <w:sz w:val="28"/>
              <w:szCs w:val="28"/>
            </w:rPr>
            <w:t>45</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"_Toc32514189" </w:instrText>
          </w:r>
          <w:r>
            <w:fldChar w:fldCharType="separate"/>
          </w:r>
          <w:r>
            <w:rPr>
              <w:rStyle w:val="16"/>
              <w:rFonts w:hint="eastAsia" w:ascii="仿宋_GB2312" w:hAnsi="华文中宋" w:eastAsia="仿宋_GB2312"/>
              <w:sz w:val="28"/>
              <w:szCs w:val="28"/>
            </w:rPr>
            <w:t>生命科学学院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_Toc32514189 \h </w:instrText>
          </w:r>
          <w:r>
            <w:rPr>
              <w:rFonts w:hint="eastAsia" w:ascii="仿宋_GB2312" w:eastAsia="仿宋_GB2312"/>
              <w:sz w:val="28"/>
              <w:szCs w:val="28"/>
            </w:rPr>
            <w:fldChar w:fldCharType="separate"/>
          </w:r>
          <w:r>
            <w:rPr>
              <w:rFonts w:hint="eastAsia" w:ascii="仿宋_GB2312" w:eastAsia="仿宋_GB2312"/>
              <w:sz w:val="28"/>
              <w:szCs w:val="28"/>
            </w:rPr>
            <w:t>47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"_Toc32514190" </w:instrText>
          </w:r>
          <w:r>
            <w:fldChar w:fldCharType="separate"/>
          </w:r>
          <w:r>
            <w:rPr>
              <w:rStyle w:val="16"/>
              <w:rFonts w:hint="eastAsia" w:ascii="仿宋_GB2312" w:hAnsi="华文中宋" w:eastAsia="仿宋_GB2312"/>
              <w:sz w:val="28"/>
              <w:szCs w:val="28"/>
            </w:rPr>
            <w:t>地理与环境科学学院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_Toc32514190 \h </w:instrText>
          </w:r>
          <w:r>
            <w:rPr>
              <w:rFonts w:hint="eastAsia" w:ascii="仿宋_GB2312" w:eastAsia="仿宋_GB2312"/>
              <w:sz w:val="28"/>
              <w:szCs w:val="28"/>
            </w:rPr>
            <w:fldChar w:fldCharType="separate"/>
          </w:r>
          <w:r>
            <w:rPr>
              <w:rFonts w:hint="eastAsia" w:ascii="仿宋_GB2312" w:eastAsia="仿宋_GB2312"/>
              <w:sz w:val="28"/>
              <w:szCs w:val="28"/>
            </w:rPr>
            <w:t>49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"_Toc32514191" </w:instrText>
          </w:r>
          <w:r>
            <w:fldChar w:fldCharType="separate"/>
          </w:r>
          <w:r>
            <w:rPr>
              <w:rStyle w:val="16"/>
              <w:rFonts w:hint="eastAsia" w:ascii="仿宋_GB2312" w:hAnsi="华文中宋" w:eastAsia="仿宋_GB2312"/>
              <w:sz w:val="28"/>
              <w:szCs w:val="28"/>
            </w:rPr>
            <w:t>教育技术学院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_Toc32514191 \h </w:instrText>
          </w:r>
          <w:r>
            <w:rPr>
              <w:rFonts w:hint="eastAsia" w:ascii="仿宋_GB2312" w:eastAsia="仿宋_GB2312"/>
              <w:sz w:val="28"/>
              <w:szCs w:val="28"/>
            </w:rPr>
            <w:fldChar w:fldCharType="separate"/>
          </w:r>
          <w:r>
            <w:rPr>
              <w:rFonts w:hint="eastAsia" w:ascii="仿宋_GB2312" w:eastAsia="仿宋_GB2312"/>
              <w:sz w:val="28"/>
              <w:szCs w:val="28"/>
            </w:rPr>
            <w:t>51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"_Toc32514192" </w:instrText>
          </w:r>
          <w:r>
            <w:fldChar w:fldCharType="separate"/>
          </w:r>
          <w:r>
            <w:rPr>
              <w:rStyle w:val="16"/>
              <w:rFonts w:hint="eastAsia" w:ascii="仿宋_GB2312" w:hAnsi="华文中宋" w:eastAsia="仿宋_GB2312"/>
              <w:sz w:val="28"/>
              <w:szCs w:val="28"/>
            </w:rPr>
            <w:t>传媒学院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_Toc32514192 \h </w:instrText>
          </w:r>
          <w:r>
            <w:rPr>
              <w:rFonts w:hint="eastAsia" w:ascii="仿宋_GB2312" w:eastAsia="仿宋_GB2312"/>
              <w:sz w:val="28"/>
              <w:szCs w:val="28"/>
            </w:rPr>
            <w:fldChar w:fldCharType="separate"/>
          </w:r>
          <w:r>
            <w:rPr>
              <w:rFonts w:hint="eastAsia" w:ascii="仿宋_GB2312" w:eastAsia="仿宋_GB2312"/>
              <w:sz w:val="28"/>
              <w:szCs w:val="28"/>
            </w:rPr>
            <w:t>53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rPr>
              <w:rFonts w:ascii="仿宋_GB2312" w:eastAsia="仿宋_GB2312"/>
              <w:sz w:val="28"/>
              <w:szCs w:val="28"/>
            </w:rPr>
          </w:pPr>
          <w:r>
            <w:fldChar w:fldCharType="begin"/>
          </w:r>
          <w:r>
            <w:instrText xml:space="preserve"> HYPERLINK \l "_Toc32514193" </w:instrText>
          </w:r>
          <w:r>
            <w:fldChar w:fldCharType="separate"/>
          </w:r>
          <w:r>
            <w:rPr>
              <w:rStyle w:val="16"/>
              <w:rFonts w:hint="eastAsia" w:ascii="仿宋_GB2312" w:hAnsi="华文中宋" w:eastAsia="仿宋_GB2312"/>
              <w:sz w:val="28"/>
              <w:szCs w:val="28"/>
            </w:rPr>
            <w:t>旅游学院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_Toc32514193 \h </w:instrText>
          </w:r>
          <w:r>
            <w:rPr>
              <w:rFonts w:hint="eastAsia" w:ascii="仿宋_GB2312" w:eastAsia="仿宋_GB2312"/>
              <w:sz w:val="28"/>
              <w:szCs w:val="28"/>
            </w:rPr>
            <w:fldChar w:fldCharType="separate"/>
          </w:r>
          <w:r>
            <w:rPr>
              <w:rFonts w:hint="eastAsia" w:ascii="仿宋_GB2312" w:eastAsia="仿宋_GB2312"/>
              <w:sz w:val="28"/>
              <w:szCs w:val="28"/>
            </w:rPr>
            <w:t>55</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8"/>
            <w:tabs>
              <w:tab w:val="right" w:leader="dot" w:pos="8494"/>
            </w:tabs>
            <w:spacing w:line="500" w:lineRule="exact"/>
          </w:pPr>
          <w:r>
            <w:fldChar w:fldCharType="begin"/>
          </w:r>
          <w:r>
            <w:instrText xml:space="preserve"> HYPERLINK \l "_Toc32514194" </w:instrText>
          </w:r>
          <w:r>
            <w:fldChar w:fldCharType="separate"/>
          </w:r>
          <w:r>
            <w:rPr>
              <w:rStyle w:val="16"/>
              <w:rFonts w:hint="eastAsia" w:ascii="仿宋_GB2312" w:hAnsi="华文中宋" w:eastAsia="仿宋_GB2312"/>
              <w:sz w:val="28"/>
              <w:szCs w:val="28"/>
            </w:rPr>
            <w:t>国际文化交流学院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_Toc32514194 \h </w:instrText>
          </w:r>
          <w:r>
            <w:rPr>
              <w:rFonts w:hint="eastAsia" w:ascii="仿宋_GB2312" w:eastAsia="仿宋_GB2312"/>
              <w:sz w:val="28"/>
              <w:szCs w:val="28"/>
            </w:rPr>
            <w:fldChar w:fldCharType="separate"/>
          </w:r>
          <w:r>
            <w:rPr>
              <w:rFonts w:hint="eastAsia" w:ascii="仿宋_GB2312" w:eastAsia="仿宋_GB2312"/>
              <w:sz w:val="28"/>
              <w:szCs w:val="28"/>
            </w:rPr>
            <w:t>57</w:t>
          </w:r>
          <w:r>
            <w:rPr>
              <w:rFonts w:hint="eastAsia" w:ascii="仿宋_GB2312" w:eastAsia="仿宋_GB2312"/>
              <w:sz w:val="28"/>
              <w:szCs w:val="28"/>
            </w:rPr>
            <w:fldChar w:fldCharType="end"/>
          </w:r>
          <w:r>
            <w:rPr>
              <w:rFonts w:hint="eastAsia" w:ascii="仿宋_GB2312" w:eastAsia="仿宋_GB2312"/>
              <w:sz w:val="28"/>
              <w:szCs w:val="28"/>
            </w:rPr>
            <w:fldChar w:fldCharType="end"/>
          </w:r>
          <w:r>
            <w:rPr>
              <w:rFonts w:hint="eastAsia" w:ascii="仿宋_GB2312" w:eastAsia="仿宋_GB2312" w:hAnsiTheme="minorEastAsia"/>
              <w:sz w:val="28"/>
              <w:szCs w:val="28"/>
            </w:rPr>
            <w:fldChar w:fldCharType="end"/>
          </w:r>
        </w:p>
      </w:sdtContent>
    </w:sdt>
    <w:p>
      <w:pPr>
        <w:widowControl/>
        <w:spacing w:line="20" w:lineRule="exact"/>
        <w:jc w:val="left"/>
        <w:rPr>
          <w:rFonts w:asciiTheme="minorEastAsia" w:hAnsiTheme="minorEastAsia"/>
          <w:sz w:val="24"/>
          <w:szCs w:val="24"/>
        </w:rPr>
      </w:pPr>
      <w:r>
        <w:rPr>
          <w:rFonts w:asciiTheme="minorEastAsia" w:hAnsiTheme="minorEastAsia"/>
          <w:sz w:val="24"/>
          <w:szCs w:val="24"/>
        </w:rPr>
        <w:br w:type="page"/>
      </w:r>
      <w:bookmarkStart w:id="81" w:name="_GoBack"/>
      <w:bookmarkEnd w:id="81"/>
    </w:p>
    <w:p>
      <w:pPr>
        <w:widowControl/>
        <w:jc w:val="left"/>
        <w:rPr>
          <w:rFonts w:hint="eastAsia" w:ascii="仿宋_GB2312" w:hAnsi="仿宋_GB2312" w:eastAsia="仿宋_GB2312" w:cs="仿宋_GB2312"/>
          <w:b/>
          <w:bCs/>
          <w:sz w:val="30"/>
          <w:szCs w:val="30"/>
        </w:rPr>
      </w:pPr>
      <w:bookmarkStart w:id="0" w:name="_Toc32512430"/>
      <w:bookmarkStart w:id="1" w:name="_Toc32512392"/>
    </w:p>
    <w:p>
      <w:pPr>
        <w:pStyle w:val="11"/>
        <w:spacing w:before="0" w:after="0" w:line="600" w:lineRule="exact"/>
        <w:rPr>
          <w:rFonts w:hint="eastAsia" w:ascii="黑体" w:hAnsi="黑体" w:eastAsia="黑体" w:cs="黑体"/>
          <w:sz w:val="44"/>
          <w:szCs w:val="44"/>
        </w:rPr>
      </w:pPr>
      <w:bookmarkStart w:id="2" w:name="_Toc32514169"/>
      <w:r>
        <w:rPr>
          <w:rFonts w:hint="eastAsia" w:ascii="黑体" w:hAnsi="黑体" w:eastAsia="黑体" w:cs="黑体"/>
          <w:sz w:val="44"/>
          <w:szCs w:val="44"/>
        </w:rPr>
        <w:t>文学院</w:t>
      </w:r>
      <w:bookmarkEnd w:id="0"/>
      <w:bookmarkEnd w:id="1"/>
      <w:bookmarkEnd w:id="2"/>
    </w:p>
    <w:p>
      <w:pPr>
        <w:spacing w:line="600" w:lineRule="exact"/>
        <w:jc w:val="center"/>
        <w:outlineLvl w:val="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文学院按照教务处在疫情防控期间开展在线教学组织与管理工作的安排，精心谋划，认真落实，为正式开学前的在线教学工作做了积极准备。现将前一阶段已开展工作情况和未来一周工作推进思路汇报如下。</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一、前一阶段已开展工作情况</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1、学院召开党政联席网络会议，对本科生线上教学、论文指导、课外阅读、辅导答疑等工作作了具体安排。</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2、向全院师生传达“本科教学院长视频会议”和《关于在疫情防控期间开展在线教学组织与管理工作的通知》的文件精神。</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3、向全院师生转发“雨课堂五步线上教学指南”“雨课堂学生端操作指南”“雨课堂实操工作坊完整版课件”等学习材料。</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4、全院教师积极参与和学习学堂在线推出的“在线教育主题培训系列直播课程”。</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5、邀请全院教师加入“西北师大雨课堂交流群”，交流和解决雨课堂使用中的问题。</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推送《致全院本科生》的一封信，倡导“隔离病毒不隔离关爱，延期开学不延迟学习。面对疫情蔓延的态势，让我们自觉做科学的传播者、谣言的粉碎者、健康的守护者、家庭的关爱者、学习的主动者”，对学生教学健康教育和学业指导。</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为2017级同学精选《走进古典文学》《诗意的人学——西方文学名著欣赏》《中学语文课程标准与教材研究》《语文教学设计基础》《中学教材中文学作品的解读及方法》五门在线学习的慕课，解决教育实习延期后的学习问题。</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8、2月12日晚8点，学院安排周小娟老师为全院教师作“雨课堂简单示范课”。</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二、未来一周工作推进思路</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1、策划“文学抗疫，经典相伴，宅居时光，静心阅读”活动，倡导全体同学在疫情防控期间阅读国学经典、与在线学习和论文写作相关的书籍，并撰写读后感或读书笔记。</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2、以课程组为单位，进行线上集体备课，为线上教学做好准备。</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600" w:lineRule="exact"/>
        <w:ind w:firstLine="602" w:firstLineChars="200"/>
        <w:rPr>
          <w:rStyle w:val="20"/>
          <w:rFonts w:hint="eastAsia" w:ascii="仿宋_GB2312" w:hAnsi="仿宋_GB2312" w:eastAsia="仿宋_GB2312" w:cs="仿宋_GB2312"/>
          <w:b/>
          <w:bCs/>
          <w:sz w:val="30"/>
          <w:szCs w:val="30"/>
        </w:rPr>
      </w:pPr>
    </w:p>
    <w:p>
      <w:pPr>
        <w:pStyle w:val="11"/>
        <w:spacing w:before="0" w:after="0" w:line="600" w:lineRule="exact"/>
        <w:rPr>
          <w:rFonts w:hint="eastAsia" w:ascii="黑体" w:hAnsi="黑体" w:eastAsia="黑体" w:cs="黑体"/>
          <w:sz w:val="44"/>
          <w:szCs w:val="44"/>
        </w:rPr>
      </w:pPr>
      <w:bookmarkStart w:id="3" w:name="_Toc32514170"/>
      <w:bookmarkStart w:id="4" w:name="_Toc32512431"/>
      <w:bookmarkStart w:id="5" w:name="_Toc32512393"/>
      <w:r>
        <w:rPr>
          <w:rFonts w:hint="eastAsia" w:ascii="黑体" w:hAnsi="黑体" w:eastAsia="黑体" w:cs="黑体"/>
          <w:sz w:val="44"/>
          <w:szCs w:val="44"/>
        </w:rPr>
        <w:t>历史文化学院</w:t>
      </w:r>
      <w:bookmarkEnd w:id="3"/>
      <w:bookmarkEnd w:id="4"/>
      <w:bookmarkEnd w:id="5"/>
    </w:p>
    <w:p>
      <w:pPr>
        <w:shd w:val="clear" w:color="auto" w:fill="FFFFFF"/>
        <w:spacing w:line="600" w:lineRule="exact"/>
        <w:ind w:firstLine="600" w:firstLineChars="200"/>
        <w:rPr>
          <w:rStyle w:val="20"/>
          <w:rFonts w:hint="eastAsia" w:ascii="仿宋_GB2312" w:hAnsi="仿宋_GB2312" w:eastAsia="仿宋_GB2312" w:cs="仿宋_GB2312"/>
          <w:sz w:val="30"/>
          <w:szCs w:val="30"/>
        </w:rPr>
      </w:pP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根据教育部、省教育厅、学校相关文件精神，按照学校教学院长工作视频会议的安排部署，历史文化学院目前已经完成的工作包括：</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一、通过微信两次（2月7日和12日）向全院教职工集中传达了教学院长工作视频会议和相关学校文件精神。强调了新学期需严格按照课程表利用雨课堂平台组织线上教学，将学校近期关于本科教学尤其是延迟开学期间在线教学的各种文件及雨课堂技术视频转发给了全院教职员工。并要求所有教师于2月13日前掌握雨课堂教学技术，做好利用雨课堂进行在线教学的各种准备工作。</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二、根据新形势，完成了新学期学生改、补、退课工作。</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三、学院发出《致历史文化学院本科生的一封信》，向全院本科生解释了新学期尤其是延迟开学期间本科教学的工作思路和线上操作具体要求。</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根据近一周的工作，全院师生对于延期开学期间本科教学活动的组织和在线教学有了清晰认识。全体教师对于雨课堂线上教学操作有了基本了解，并开始利用线上技术准备新学期课程。</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下一步的工作思路：</w:t>
      </w:r>
    </w:p>
    <w:p>
      <w:pPr>
        <w:numPr>
          <w:ilvl w:val="0"/>
          <w:numId w:val="1"/>
        </w:numPr>
        <w:spacing w:line="600" w:lineRule="exact"/>
        <w:ind w:firstLine="600" w:firstLineChars="200"/>
        <w:textAlignment w:val="baseline"/>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目前关于在线教学的组织方式，尤其是学生自主学习、教师线上答疑和直播的具体操作方式，个别老师还有疑问。学院拟结合最新文件精神，于2月16日前召开一次音频会议，强调“在线”教学的必要性和具体形式的灵活性，进一步安排新学期在线教学的准备工作。</w:t>
      </w:r>
    </w:p>
    <w:p>
      <w:pPr>
        <w:numPr>
          <w:ilvl w:val="0"/>
          <w:numId w:val="1"/>
        </w:numPr>
        <w:spacing w:line="600" w:lineRule="exact"/>
        <w:ind w:firstLine="600" w:firstLineChars="200"/>
        <w:textAlignment w:val="baseline"/>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2月16日前，针对教师雨课堂在线课程准备过程中的问题，学院在全体教师中组织一场雨课堂观摩教学课。向教师传达《基于雨课堂的针对课程直播失败的解决方案》，提醒教师预设课程直播中可能出现的各种问题，并提前做好各种应对措施。</w:t>
      </w:r>
    </w:p>
    <w:p>
      <w:pPr>
        <w:spacing w:line="600" w:lineRule="exact"/>
        <w:ind w:firstLine="600" w:firstLineChars="200"/>
        <w:rPr>
          <w:rFonts w:hint="eastAsia" w:ascii="仿宋_GB2312" w:hAnsi="仿宋_GB2312" w:eastAsia="仿宋_GB2312" w:cs="仿宋_GB2312"/>
          <w:kern w:val="0"/>
          <w:sz w:val="30"/>
          <w:szCs w:val="30"/>
        </w:rPr>
      </w:pPr>
      <w:r>
        <w:rPr>
          <w:rStyle w:val="20"/>
          <w:rFonts w:hint="eastAsia" w:ascii="仿宋_GB2312" w:hAnsi="仿宋_GB2312" w:eastAsia="仿宋_GB2312" w:cs="仿宋_GB2312"/>
          <w:sz w:val="30"/>
          <w:szCs w:val="30"/>
        </w:rPr>
        <w:t>三、2月14-22日，督促任课教师完成各种线上授课准备工作。23日，学院对全体教师的线上课程准备情况进行调查，确保24日正常开课。</w:t>
      </w:r>
    </w:p>
    <w:p>
      <w:pPr>
        <w:spacing w:line="600" w:lineRule="exact"/>
        <w:ind w:firstLine="600" w:firstLineChars="200"/>
        <w:rPr>
          <w:rStyle w:val="20"/>
          <w:rFonts w:hint="eastAsia" w:ascii="仿宋_GB2312" w:hAnsi="仿宋_GB2312" w:eastAsia="仿宋_GB2312" w:cs="仿宋_GB2312"/>
          <w:sz w:val="30"/>
          <w:szCs w:val="30"/>
        </w:rPr>
      </w:pP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 xml:space="preserve">   </w:t>
      </w:r>
    </w:p>
    <w:p>
      <w:pPr>
        <w:spacing w:line="600" w:lineRule="exact"/>
        <w:ind w:firstLine="600" w:firstLineChars="200"/>
        <w:rPr>
          <w:rStyle w:val="20"/>
          <w:rFonts w:hint="eastAsia" w:ascii="仿宋_GB2312" w:hAnsi="仿宋_GB2312" w:eastAsia="仿宋_GB2312" w:cs="仿宋_GB2312"/>
          <w:sz w:val="30"/>
          <w:szCs w:val="30"/>
        </w:rPr>
      </w:pPr>
    </w:p>
    <w:p>
      <w:pPr>
        <w:spacing w:line="600" w:lineRule="exact"/>
        <w:ind w:firstLine="600" w:firstLineChars="200"/>
        <w:rPr>
          <w:rStyle w:val="20"/>
          <w:rFonts w:hint="eastAsia" w:ascii="仿宋_GB2312" w:hAnsi="仿宋_GB2312" w:eastAsia="仿宋_GB2312" w:cs="仿宋_GB2312"/>
          <w:sz w:val="30"/>
          <w:szCs w:val="30"/>
        </w:rPr>
      </w:pPr>
    </w:p>
    <w:p>
      <w:pPr>
        <w:spacing w:line="600" w:lineRule="exact"/>
        <w:ind w:firstLine="600" w:firstLineChars="200"/>
        <w:rPr>
          <w:rStyle w:val="20"/>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pStyle w:val="11"/>
        <w:spacing w:before="0" w:after="0" w:line="600" w:lineRule="exact"/>
        <w:rPr>
          <w:rFonts w:hint="eastAsia" w:ascii="黑体" w:hAnsi="黑体" w:eastAsia="黑体" w:cs="黑体"/>
          <w:sz w:val="44"/>
          <w:szCs w:val="44"/>
        </w:rPr>
      </w:pPr>
    </w:p>
    <w:p>
      <w:pPr>
        <w:pStyle w:val="11"/>
        <w:spacing w:before="0" w:after="0" w:line="600" w:lineRule="exact"/>
        <w:rPr>
          <w:rFonts w:hint="eastAsia" w:ascii="黑体" w:hAnsi="黑体" w:eastAsia="黑体" w:cs="黑体"/>
          <w:sz w:val="44"/>
          <w:szCs w:val="44"/>
        </w:rPr>
      </w:pPr>
      <w:bookmarkStart w:id="6" w:name="_Toc32512432"/>
      <w:bookmarkStart w:id="7" w:name="_Toc32512394"/>
      <w:bookmarkStart w:id="8" w:name="_Toc32514171"/>
      <w:r>
        <w:rPr>
          <w:rFonts w:hint="eastAsia" w:ascii="黑体" w:hAnsi="黑体" w:eastAsia="黑体" w:cs="黑体"/>
          <w:sz w:val="44"/>
          <w:szCs w:val="44"/>
        </w:rPr>
        <w:t>教育学院</w:t>
      </w:r>
      <w:bookmarkEnd w:id="6"/>
      <w:bookmarkEnd w:id="7"/>
      <w:bookmarkEnd w:id="8"/>
    </w:p>
    <w:p>
      <w:pPr>
        <w:spacing w:line="600" w:lineRule="exact"/>
        <w:jc w:val="center"/>
        <w:outlineLvl w:val="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为实现延期开学期间“停课不停教，停课不停学”的目标，积极落实教务处2月6日下午召开的本科教学院长教学工作会议的相关精神，特将近期教育学院的相关工作做以汇报和总结。</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一、工作节点与完成情况</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2020年2月6日，学校召开视频会议，传达并布置疫情防控期间本科教学的相关事宜，同期做了雨课堂的简易培训。</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2月6日晚，形成《教育学院关于2020年春季延期开学期间使用“雨课堂”开展本科教学工作的安排》（见附件）。</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2月7日上午，学院群公布《教育学院关于2020年春季延期开学期间使用“雨课堂”开展本科教学工作的安排》，并分享到各位老师的OA里</w:t>
      </w:r>
      <w:r>
        <w:rPr>
          <w:rFonts w:hint="eastAsia" w:ascii="仿宋_GB2312" w:hAnsi="仿宋_GB2312" w:eastAsia="仿宋_GB2312" w:cs="仿宋_GB2312"/>
          <w:kern w:val="0"/>
          <w:sz w:val="30"/>
          <w:szCs w:val="30"/>
        </w:rPr>
        <w:t>。同期，请团学支持，在“教育学院班主任群”发布相关消息，要求班主任通知各班委注意和授课教师的联系。</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2月7日下午4点至晚上8点之间，由教学院长分组召开视频会议，传达会议精神，并落实每门</w:t>
      </w:r>
      <w:r>
        <w:rPr>
          <w:rFonts w:hint="eastAsia" w:ascii="仿宋_GB2312" w:hAnsi="仿宋_GB2312" w:eastAsia="仿宋_GB2312" w:cs="仿宋_GB2312"/>
          <w:sz w:val="30"/>
          <w:szCs w:val="30"/>
        </w:rPr>
        <w:t>课程的开课方式。</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具体安排是：下午4点分两组召开学前教育系视频会议。</w:t>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下午4点分两组召开特殊教育系视频会议，晚上7点至九点，拟定召开教育系视频会议，因人数众多，课程类型多，时间未能统一，改为建微信群，逐个打电话落实。</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至2月8日，除音乐、舞蹈、美术等技能课不能使用雨课堂（但请各位老师制定了特殊的学习计划，比如布置视唱练耳曲目、自己录制舞蹈视频等方式来完成），和个别外聘课未落实，其余所有专业课和教师教育课程（使用毕博）都一一落实，实现了不漏一位教师，不漏一门课程。</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2月8日-10日间，建立雨课堂微信群，通过微信绑定和个人申请等多种方式，拟定采用雨课堂授课的所有老师都开通了本科课程直播权限。</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2月10日公布各班联系方式，包括教师教育课程和公共课涉及的其他学院的班级。自2月10日开始，在班级层面落实课程（要求除去公共课和个别技能课，原有课表基本不变，具体授课时间可在一天内有所调整）。</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2月11日至16日，要求各位老师联系授课班级，试直播课程。</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二、目前存在的问题及应对</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1.本科课程直播权限基本开通，但从11日开始，老师们反馈的直播效果不是很好。即使有随机点名、课堂测试、视频播放等多种方式，老师们依然担心上课效果不是很好。</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2.从试播时学生的反馈来看，部分学生因网络问题，直播时声音卡顿比较明显，需要老师授课时注意节奏、语音，以及其他智慧元素的加入。</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3.在与老师们讨论的过程中，老师们也提到学习的概念较为广泛，还可结合专业需要，设计能居家学习的主题，进行更加多元的学习，比如家庭成员教育经历访谈和叙事、创作疫情防控绘本等。 </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针对以上问题，以及出现的其他问题，学院提醒各位老师，一是试直播期间要注意效果反馈，及时做出调整；二是注意平衡授课心态，直播过程影响教学效果是必然的，进度放慢，内容稍作调整都是可以的，只要智慧应对即可；三是学院鼓励老师们创新雨课堂使用，以提升使用效果；四是要注意和班级的联系与协调，不可在2月24日之前开始上课；五是部分老师因为研究生课程也需要直播，正在申请个人会员，申请期间请稍安勿躁，直播未开通之前，可先借助微信、qq等布置学习任务；六是学院要综合授课教师、系所主任、班主任、团学等多方力量来协同保障教学秩序正常。</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以上就是对近期工作的总结和汇报！</w:t>
      </w: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widowControl/>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0" distR="0">
            <wp:extent cx="5495925" cy="77774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9238" cy="7782415"/>
                    </a:xfrm>
                    <a:prstGeom prst="rect">
                      <a:avLst/>
                    </a:prstGeom>
                  </pic:spPr>
                </pic:pic>
              </a:graphicData>
            </a:graphic>
          </wp:inline>
        </w:drawing>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pStyle w:val="11"/>
        <w:spacing w:before="0" w:after="0" w:line="600" w:lineRule="exact"/>
        <w:rPr>
          <w:rFonts w:hint="eastAsia" w:ascii="仿宋_GB2312" w:hAnsi="仿宋_GB2312" w:eastAsia="仿宋_GB2312" w:cs="仿宋_GB2312"/>
          <w:sz w:val="30"/>
          <w:szCs w:val="30"/>
        </w:rPr>
      </w:pPr>
    </w:p>
    <w:p>
      <w:pPr>
        <w:pStyle w:val="11"/>
        <w:spacing w:before="0" w:after="0" w:line="600" w:lineRule="exact"/>
        <w:rPr>
          <w:rFonts w:hint="eastAsia" w:ascii="黑体" w:hAnsi="黑体" w:eastAsia="黑体" w:cs="黑体"/>
          <w:sz w:val="44"/>
          <w:szCs w:val="44"/>
        </w:rPr>
      </w:pPr>
      <w:bookmarkStart w:id="9" w:name="_Toc32512395"/>
      <w:bookmarkStart w:id="10" w:name="_Toc32512433"/>
      <w:bookmarkStart w:id="11" w:name="_Toc32514172"/>
      <w:r>
        <w:rPr>
          <w:rFonts w:hint="eastAsia" w:ascii="黑体" w:hAnsi="黑体" w:eastAsia="黑体" w:cs="黑体"/>
          <w:sz w:val="44"/>
          <w:szCs w:val="44"/>
        </w:rPr>
        <w:t>心理学院</w:t>
      </w:r>
      <w:bookmarkEnd w:id="9"/>
      <w:bookmarkEnd w:id="10"/>
      <w:bookmarkEnd w:id="11"/>
    </w:p>
    <w:p>
      <w:pPr>
        <w:shd w:val="clear" w:color="auto" w:fill="FFFFFF"/>
        <w:spacing w:line="600" w:lineRule="exact"/>
        <w:ind w:firstLine="600" w:firstLineChars="200"/>
        <w:rPr>
          <w:rStyle w:val="20"/>
          <w:rFonts w:hint="eastAsia" w:ascii="仿宋_GB2312" w:hAnsi="仿宋_GB2312" w:eastAsia="仿宋_GB2312" w:cs="仿宋_GB2312"/>
          <w:sz w:val="30"/>
          <w:szCs w:val="30"/>
        </w:rPr>
      </w:pP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根据教育部、省教育厅关于在新型冠状病毒感染的肺炎疫情防控期间，高校要做到“停课不停教、停课不停学”的要求，学校于2月6日召开了视频会议，就本科教学工作进行了专题安排并在《关于在疫情防控期间开展在线教学组织与管理工作的通知》中对在线教学的组织和管理做出明确要求。现结合对文件及会议精神的学习领会和前期准备，就做好疫情防控期间本科教学工作，作出如下安排，并报学院党政联席会议通过：</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一、2月6日，以视频文件和幻灯片的方式，向全院教职工通报学校教务处有关2020年春季学期教学工作准备的视频会议精神，要求学院教职员工积极学习雨课堂平台的使用，并建立</w:t>
      </w:r>
      <w:r>
        <w:rPr>
          <w:rStyle w:val="20"/>
          <w:rFonts w:hint="eastAsia" w:ascii="仿宋_GB2312" w:hAnsi="仿宋_GB2312" w:eastAsia="仿宋_GB2312" w:cs="仿宋_GB2312"/>
          <w:b/>
          <w:bCs/>
          <w:sz w:val="30"/>
          <w:szCs w:val="30"/>
        </w:rPr>
        <w:t>任课教师—教务秘书—班主任—上课班级</w:t>
      </w:r>
      <w:r>
        <w:rPr>
          <w:rStyle w:val="20"/>
          <w:rFonts w:hint="eastAsia" w:ascii="仿宋_GB2312" w:hAnsi="仿宋_GB2312" w:eastAsia="仿宋_GB2312" w:cs="仿宋_GB2312"/>
          <w:sz w:val="30"/>
          <w:szCs w:val="30"/>
        </w:rPr>
        <w:t>的信息联动。</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二、2月7日，先后发布雨课堂教师端操作、雨课堂学生端操作、学生邀请、音频直播的相关视频材料，引导学院教职员工积极学习雨课堂平台使用，并对教师提出的问题进行在线答疑。</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三、各任课须在2月13日之前，完成电脑端、手机端的软件准备，并完成学堂在线于2020年1月30日起推出的“在线教育主题培训系列直播课程”，掌握相关的应用技术和方法，学院以视频通话的方式核查学院教师的学习情况。</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四、各专业课任课教师须在2月22日之前，完成软硬件调试，并与授课班级学生取得联系，确保授课班级全体学生进入课程。学院将通过视频通话方式核查工作准备情况。</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五、承担全校公共必修课和跨学院小公共课的教师，须在2月13日前，联系到学生，如联系不到者请将课程名称、课程二维码或邀请码，班级信息（含学院名称），发送给本院（教师所在学院）教务秘书。教师要适时查看学生进入情况，2月22日前，确保全体学生进入课程。</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六、学院教务秘书协助教师查看课程信息，并与授课班级取得联系。对我院学生参加的全校公共必修课和跨学院小公共课，须及时梳理信息，分发各班级及相应学院。</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七、担任本科生毕业论文（作品）和学年论文（作品）指导的教师，须在开学后及时与学生取得联系，指导完成毕业论文（作品）和学年论文（作品）。对于开题未通过的同学，授权指导教师对开题报告审核通过，如遇到特殊情况，提交学院学术委员会讨论解决。</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八、团学及班主任，协助核查学院各年级同学进入所选课程情况，对因网络、信息传递等原因未能进入其选修课程的同学的信息，及时汇总上报学院并分发学院教务秘书。</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九、教学副院长、系主任及时了解线上教学的准备情况，对学院教师、同学遇到的问题给予积极回应，并提供解决方案，为线上教学的组织实施提供必要保障。</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十、其他未尽事宜，学院党政联席会商议解决。</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 xml:space="preserve">              </w:t>
      </w:r>
    </w:p>
    <w:p>
      <w:pPr>
        <w:spacing w:line="600" w:lineRule="exact"/>
        <w:ind w:firstLine="600" w:firstLineChars="200"/>
        <w:rPr>
          <w:rStyle w:val="20"/>
          <w:rFonts w:hint="eastAsia" w:ascii="仿宋_GB2312" w:hAnsi="仿宋_GB2312" w:eastAsia="仿宋_GB2312" w:cs="仿宋_GB2312"/>
          <w:sz w:val="30"/>
          <w:szCs w:val="30"/>
        </w:rPr>
      </w:pP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 xml:space="preserve">             </w:t>
      </w:r>
    </w:p>
    <w:p>
      <w:pPr>
        <w:pStyle w:val="11"/>
        <w:spacing w:before="0" w:after="0" w:line="600" w:lineRule="exact"/>
        <w:rPr>
          <w:rFonts w:hint="eastAsia" w:ascii="黑体" w:hAnsi="黑体" w:eastAsia="黑体" w:cs="黑体"/>
          <w:sz w:val="44"/>
          <w:szCs w:val="44"/>
        </w:rPr>
      </w:pPr>
      <w:bookmarkStart w:id="12" w:name="_Toc32512396"/>
      <w:bookmarkStart w:id="13" w:name="_Toc32512434"/>
      <w:bookmarkStart w:id="14" w:name="_Toc32514173"/>
      <w:r>
        <w:rPr>
          <w:rFonts w:hint="eastAsia" w:ascii="黑体" w:hAnsi="黑体" w:eastAsia="黑体" w:cs="黑体"/>
          <w:sz w:val="44"/>
          <w:szCs w:val="44"/>
        </w:rPr>
        <w:t>马克思主义学院</w:t>
      </w:r>
      <w:bookmarkEnd w:id="12"/>
      <w:bookmarkEnd w:id="13"/>
      <w:bookmarkEnd w:id="14"/>
    </w:p>
    <w:p>
      <w:pPr>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中共中央、国务院和省委、省政府关于疫情防控的工作部署以及省教育厅相关要求，按照《西北师范大学疫情防控工作领导小组办公室公告》的具体要求，经2020年2月6日教务处教学院长工作视频会议讨论决定，为了落实学校延期开学期间“停课不停教，停课不停学”的要求，现将疫情防控期间马克思主义学院本科相关教学工作的开展情况汇报如下：</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一、推进本科在线教学</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借助于网络平台，经过班子成员议定，出台《马克思主义学院关于做好疫情防控期间有关工作的通知》，重点围绕《关于组织开展雨课堂使用及在线教学培训的通知》、《在线教育主题培训系列直播课程内容及参与方式》、《雨课堂教师线上授课指南》、《雨课堂实操常见问题解答》、《学堂在线直播观看及回放步骤》、《教师线上直播操作指南》等附件，对学院教师参与学堂在线推出的“在线教学主题培训系列直播课程”以及如何借助于雨课堂进行在线授课等工作做了部署，及时在学院微信群里进行了通知安排。</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由于学院承担全校思政课教学，涉及全校自然班级及授课人数较多，学院已经收集整理授课教师联系方式和授课班级班长联系方式，通过建立师生双方通讯录，确保远程在线教学对接的顺畅与沟通的便利。</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二、本科生指导工作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科生论文指导。要求本科生论文指导教师利用“西北师范大学大学生毕业论文管理平台”（nwnu.co.cnki.net）或微信等平台，加强本科生毕业论文和学年论文在线指导、答疑工作，确保毕业论文的正常进度和写作质量。</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2.三师一体化指导。针对2019级本科生，要求各位导师指导所分配的本科生按照《马克思主义学院本科生导师制 （三师一体化）实施办法》、《</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"https://mayuan.nwnu.edu.cn/_upload/article/files/aa/7b/510fc868496a96a2f35460273f86/ea24bf32-61cc-4996-9161-f4faeeb9264a.pdf" \t "https://mayuan.nwnu.edu.cn/1687/_blank" \o "马克思主义学院思想政教育专业“读书课”实施方案"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马克思主义学院思想政教育专业“读书课”实施方案</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》等要求，认真完成读书笔记撰写。</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班主任工作指导。要求班主任在疫情防控延迟开学期间，通过网络平台等方式及时关心了解和掌握学生在外去向和健康状况，引导帮助学生科学规划寒假期间的学习生活，并时时保持通讯联系畅通，告知学生不得提前返校。特别是毕业班班主任，可引导学生在延迟开学期间认真参与在线授课学习的同时，围绕实习工作的安排，可先关注公众号“研课圈”，提前熟悉中小学思想政治课教材（电子版），为新疆支教等工作的后续开展做好准备。</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三、一流本科专业建设</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院思想政治教育专业现为国家级一流本科专业建设点，一流本科专业建设必须以一流“金课”（线上、线下、线上线下混合式）建设为依托。经过学院教学工作委员会研究决定，第一批重点推进“思想政治教育学原理（赵秋静）、马克思主义哲学原理（董伟伟）、政治学原理（曹亚斌）、社会科学研究方法（闪兰靖）”等金课建设。要求各位负责人对标《教育部关于一流本科课程建设的实施意见》（教高[2019]8 号），精心设计教学内容，认真组建课程团队，熟悉雨课堂等智慧教学工具，为后续课程录制做好线上准备工作。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四、思政课课程建设</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要求五门思政课负责老师按照《马克思主义理论特色学科建设之思想政治理论课精品计划实施办法》（2019年修订版）做好思政课建设规划及经费预算工作，继续加快教学成果凝练、出版工作。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五、思政课辅助教学资源选择</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求承担思政课的教师可以利用免费在线开放课程（爱课程中国大学MOOC）进行辅助教学，但主要以任课教师自己在线教学为主。（南京师范大学马克思主义学院免费向高校师生开放5门思政在线开放课程。上线时间：2月24日；武汉大学马克思主义学院国家精品在线开放课程全程免费使用，主要包括四门主干思政课；南京航空航天大学的《马克思主义基本原理概论》、南京大学的《理解马克思》、复旦大学的《共产党宣言》导读等课程资源。）</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未来一周内继续重点推进教务处关于延期开学期间“停课不停教，停课不停学”的要求，确保思想政治理论课教学活动的正常开展，对前期老师在雨课堂在线教学工具学习和运用过程中存在的问题及时予以回应，再组织1次全员教师的网络平台会议（预计2月15日下午15：00-17：00），逐渐扭转学院传统授课方式依赖的惯性。</w:t>
      </w:r>
    </w:p>
    <w:p>
      <w:pPr>
        <w:widowControl/>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pStyle w:val="11"/>
        <w:spacing w:before="0" w:after="0" w:line="600" w:lineRule="exact"/>
        <w:rPr>
          <w:rFonts w:hint="eastAsia" w:ascii="黑体" w:hAnsi="黑体" w:eastAsia="黑体" w:cs="黑体"/>
          <w:sz w:val="44"/>
          <w:szCs w:val="44"/>
        </w:rPr>
      </w:pPr>
      <w:bookmarkStart w:id="15" w:name="_Toc32512397"/>
      <w:bookmarkStart w:id="16" w:name="_Toc32512435"/>
      <w:bookmarkStart w:id="17" w:name="_Toc32514174"/>
      <w:r>
        <w:rPr>
          <w:rFonts w:hint="eastAsia" w:ascii="黑体" w:hAnsi="黑体" w:eastAsia="黑体" w:cs="黑体"/>
          <w:sz w:val="44"/>
          <w:szCs w:val="44"/>
        </w:rPr>
        <w:t>哲学学院</w:t>
      </w:r>
      <w:bookmarkEnd w:id="15"/>
      <w:bookmarkEnd w:id="16"/>
      <w:bookmarkEnd w:id="17"/>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在“新冠肺炎”疫情防控期间，根据学校、教务处及相关单位的工作要求，哲学学院积极推进各相关工作。现对延迟开学期间学院已开展的相关工作及未来一周（2.17-2.23日）的工作安排进行如下说明。</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一、延迟开学期间学院所开展的相关工作</w:t>
      </w:r>
    </w:p>
    <w:p>
      <w:pPr>
        <w:spacing w:line="60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（一）在线教学准备工作</w:t>
      </w:r>
    </w:p>
    <w:p>
      <w:pPr>
        <w:pStyle w:val="17"/>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安排老师参与“在线教育主题培训系列直播课程”的学习，积极掌握在线教学与混合式教学的理念、方法和手段，掌握雨课堂使用技巧。（责任人：姜宗强 李永亮）</w:t>
      </w:r>
    </w:p>
    <w:p>
      <w:pPr>
        <w:pStyle w:val="17"/>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目前已完成学校规定的第一阶段的准备工作，哲学学院每一位春季学期有课的老师都已登录绑定雨课堂，学习相关教学方法和技巧。</w:t>
      </w:r>
    </w:p>
    <w:p>
      <w:pPr>
        <w:spacing w:line="60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（二）本科生论文指导工作</w:t>
      </w:r>
    </w:p>
    <w:p>
      <w:pPr>
        <w:pStyle w:val="17"/>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安排本科生导师利用中国知网“西北师范大学大学生毕业设计（论文）管理平台”（网址：nwnu.co.cnki.net）、微信（群）等，做好本科生毕业论文和学年论文的指导、答疑工作。（责任人：姜宗强、张立恩、王珅）</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二、未来一周（2.17-2.23日）的工作安排</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2月19日召开视频会，督促任课教师查缺补漏、完善好线上线下各环节，确保于2月22日全部完成使用“雨课堂”授课的准备工作。（责任人：姜宗强、汪光文、王珅）</w:t>
      </w:r>
    </w:p>
    <w:p>
      <w:pPr>
        <w:spacing w:line="600" w:lineRule="exact"/>
        <w:ind w:firstLine="600" w:firstLineChars="200"/>
        <w:rPr>
          <w:rFonts w:hint="eastAsia" w:ascii="仿宋_GB2312" w:hAnsi="仿宋_GB2312" w:eastAsia="仿宋_GB2312" w:cs="仿宋_GB2312"/>
          <w:sz w:val="30"/>
          <w:szCs w:val="30"/>
        </w:rPr>
      </w:pPr>
    </w:p>
    <w:p>
      <w:pPr>
        <w:pStyle w:val="11"/>
        <w:spacing w:before="0" w:after="0" w:line="600" w:lineRule="exact"/>
        <w:rPr>
          <w:rFonts w:hint="eastAsia" w:ascii="黑体" w:hAnsi="黑体" w:eastAsia="黑体" w:cs="黑体"/>
          <w:sz w:val="44"/>
          <w:szCs w:val="44"/>
        </w:rPr>
      </w:pPr>
      <w:bookmarkStart w:id="18" w:name="_Toc32512398"/>
      <w:bookmarkStart w:id="19" w:name="_Toc32512436"/>
      <w:bookmarkStart w:id="20" w:name="_Toc32514175"/>
      <w:r>
        <w:rPr>
          <w:rFonts w:hint="eastAsia" w:ascii="黑体" w:hAnsi="黑体" w:eastAsia="黑体" w:cs="黑体"/>
          <w:sz w:val="44"/>
          <w:szCs w:val="44"/>
        </w:rPr>
        <w:t>社会发展与公共管理学院</w:t>
      </w:r>
      <w:bookmarkEnd w:id="18"/>
      <w:bookmarkEnd w:id="19"/>
      <w:bookmarkEnd w:id="20"/>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一、学院已开展的工作</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1.1月30日通过学院微信群将教务处组织教师参加雨课堂相关培训的内容和时间以及方法告知教师，要求积极参加。</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2.2月7日教学院长通过视频推送学院微信群的形式，将2月6日教务处传达精神告知每位老师，同时再次强调必须收看1月30、31和2月1日的雨课堂培训并要求每位教师回复。</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3.2月8日在微信群中向全院教师传达了教务处下发的文件并且形成我院关于疫情防控期间本科教学工作安排的文件。将两个文件发给教师，并要求教师按照文件中的时间要求进行在线教学的工作准备。</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4.2月9日班主任给学院各班级学生传达了在线教学的相关要求和工作，学院大部分学生进行了身份绑定。</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5.2月10日在我院大部分教师都下载安装雨课堂并了解基本运行情况的基础上，于下午15：30教学院长在雨课堂对全院教师进行了20分钟的课程展示，反馈良好。</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二、未来一周的工作安排</w:t>
      </w:r>
    </w:p>
    <w:p>
      <w:pPr>
        <w:numPr>
          <w:ilvl w:val="0"/>
          <w:numId w:val="2"/>
        </w:numPr>
        <w:spacing w:line="600" w:lineRule="exact"/>
        <w:ind w:left="0"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针对学生退选改选课程及学生重修课程的需求，由教学秘书联系教务处老师进行整理和统计，上传信息，保证学生上课信息准确。</w:t>
      </w:r>
    </w:p>
    <w:p>
      <w:pPr>
        <w:numPr>
          <w:ilvl w:val="0"/>
          <w:numId w:val="2"/>
        </w:numPr>
        <w:spacing w:line="600" w:lineRule="exact"/>
        <w:ind w:left="0"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针对教师发现的与教务处网上系统课程与雨课堂课程信息不一致的问题，由教学秘书统计和教务处老师沟通协调完成课程导入工作。</w:t>
      </w:r>
    </w:p>
    <w:p>
      <w:pPr>
        <w:numPr>
          <w:ilvl w:val="0"/>
          <w:numId w:val="2"/>
        </w:numPr>
        <w:spacing w:line="600" w:lineRule="exact"/>
        <w:ind w:left="0"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教师运用雨课堂继续完善2020春季在线授课课程ppt及相关教学资料，也可为采用MOOC等多种形式组织讨论答疑做相关准备，与学生进行对接并进行在线教学测试及时发现问题。</w:t>
      </w:r>
    </w:p>
    <w:p>
      <w:pPr>
        <w:spacing w:line="600" w:lineRule="exact"/>
        <w:ind w:firstLine="600" w:firstLineChars="200"/>
        <w:rPr>
          <w:rStyle w:val="20"/>
          <w:rFonts w:hint="eastAsia" w:ascii="仿宋_GB2312" w:hAnsi="仿宋_GB2312" w:eastAsia="仿宋_GB2312" w:cs="仿宋_GB2312"/>
          <w:sz w:val="30"/>
          <w:szCs w:val="30"/>
        </w:rPr>
      </w:pPr>
    </w:p>
    <w:p>
      <w:pPr>
        <w:spacing w:line="600" w:lineRule="exact"/>
        <w:ind w:firstLine="600" w:firstLineChars="200"/>
        <w:rPr>
          <w:rStyle w:val="20"/>
          <w:rFonts w:hint="eastAsia" w:ascii="仿宋_GB2312" w:hAnsi="仿宋_GB2312" w:eastAsia="仿宋_GB2312" w:cs="仿宋_GB2312"/>
          <w:sz w:val="30"/>
          <w:szCs w:val="30"/>
        </w:rPr>
      </w:pPr>
    </w:p>
    <w:p>
      <w:pPr>
        <w:spacing w:line="600" w:lineRule="exact"/>
        <w:ind w:firstLine="4050" w:firstLineChars="1350"/>
        <w:rPr>
          <w:rStyle w:val="20"/>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pStyle w:val="11"/>
        <w:spacing w:before="0" w:after="0" w:line="600" w:lineRule="exact"/>
        <w:rPr>
          <w:rFonts w:hint="eastAsia" w:ascii="仿宋_GB2312" w:hAnsi="仿宋_GB2312" w:eastAsia="仿宋_GB2312" w:cs="仿宋_GB2312"/>
          <w:sz w:val="30"/>
          <w:szCs w:val="30"/>
        </w:rPr>
      </w:pPr>
    </w:p>
    <w:p>
      <w:pPr>
        <w:pStyle w:val="11"/>
        <w:spacing w:before="0" w:after="0" w:line="600" w:lineRule="exact"/>
        <w:rPr>
          <w:rFonts w:hint="eastAsia" w:ascii="黑体" w:hAnsi="黑体" w:eastAsia="黑体" w:cs="黑体"/>
          <w:sz w:val="44"/>
          <w:szCs w:val="44"/>
        </w:rPr>
      </w:pPr>
      <w:bookmarkStart w:id="21" w:name="_Toc32514176"/>
      <w:bookmarkStart w:id="22" w:name="_Toc32512437"/>
      <w:bookmarkStart w:id="23" w:name="_Toc32512399"/>
      <w:r>
        <w:rPr>
          <w:rFonts w:hint="eastAsia" w:ascii="黑体" w:hAnsi="黑体" w:eastAsia="黑体" w:cs="黑体"/>
          <w:sz w:val="44"/>
          <w:szCs w:val="44"/>
        </w:rPr>
        <w:t>法学院</w:t>
      </w:r>
      <w:bookmarkEnd w:id="21"/>
      <w:bookmarkEnd w:id="22"/>
      <w:bookmarkEnd w:id="23"/>
    </w:p>
    <w:p>
      <w:pPr>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根据教育部、教育厅和学校有关文件精神，以实现</w:t>
      </w:r>
      <w:r>
        <w:rPr>
          <w:rFonts w:hint="eastAsia" w:ascii="仿宋_GB2312" w:hAnsi="仿宋_GB2312" w:eastAsia="仿宋_GB2312" w:cs="仿宋_GB2312"/>
          <w:kern w:val="0"/>
          <w:sz w:val="30"/>
          <w:szCs w:val="30"/>
        </w:rPr>
        <w:t>“停课不停教、停课不停学”，</w:t>
      </w:r>
      <w:r>
        <w:rPr>
          <w:rFonts w:hint="eastAsia" w:ascii="仿宋_GB2312" w:hAnsi="仿宋_GB2312" w:eastAsia="仿宋_GB2312" w:cs="仿宋_GB2312"/>
          <w:sz w:val="30"/>
          <w:szCs w:val="30"/>
        </w:rPr>
        <w:t>解决当前疫情防控和学校原计划教学安排的矛盾。近半个月来，法学院教职员工特别是2020年春季学期有课的教师就在线教学作了大量的准备工作，目前已经取得了一定的成效。现根据学校要求，就法学院关于在疫情防控期间开展在线教学组织与管理工作进展情况作具体汇报：</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一、目前已开展工作情况</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学院领导尤其是分管教学的副院长多次通过学院教职工微信群发送学校相关通知，并积极组织学院教师通过学习雨课堂网络培训课程、阅读相关操作指南，下载安装并熟悉雨课堂在线教学相关操作。截止目前，学院2020年春季学期有课的教师已经基本完成前期下载安装和相关操作模拟训练，初步具备了开展在线教学的能力。</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2.学院要求辅导员、班主任和任课教师通过微信、QQ引导学生积极通过雨课堂绑定身份，并提前熟悉雨课堂在线教学的相关操作。据不完全统计，目前学院本科学生已经基本完成身份绑定工作。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二、未来一周工作推进思路</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1.学院拟组织教师在线集体研讨雨课堂在线教学的相关问题，由学院已经熟练掌握雨课堂在线教学的教师为大家分享经验，引导其他教师快速掌握在线教学的相关操作及注意事项。</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2.要求学院任课教师根据各自所授课程特点，斟酌选择适合的在线教学模式，并做好在线教学的相关准备工作。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3.鼓励教师充分利用好国家、地方、学校现有的优质网络课程资源，保证在线教学的质量，防止仓促上阵造成的教学效果不佳等问题。</w:t>
      </w: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2" w:firstLineChars="200"/>
        <w:rPr>
          <w:rFonts w:hint="eastAsia" w:ascii="仿宋_GB2312" w:hAnsi="仿宋_GB2312" w:eastAsia="仿宋_GB2312" w:cs="仿宋_GB2312"/>
          <w:b/>
          <w:sz w:val="30"/>
          <w:szCs w:val="30"/>
        </w:rPr>
      </w:pPr>
    </w:p>
    <w:p>
      <w:pPr>
        <w:pStyle w:val="11"/>
        <w:spacing w:before="0" w:after="0" w:line="600" w:lineRule="exact"/>
        <w:rPr>
          <w:rFonts w:hint="eastAsia" w:ascii="黑体" w:hAnsi="黑体" w:eastAsia="黑体" w:cs="黑体"/>
          <w:sz w:val="44"/>
          <w:szCs w:val="44"/>
        </w:rPr>
      </w:pPr>
      <w:bookmarkStart w:id="24" w:name="_Toc32512400"/>
      <w:bookmarkStart w:id="25" w:name="_Toc32512438"/>
      <w:bookmarkStart w:id="26" w:name="_Toc32514177"/>
      <w:r>
        <w:rPr>
          <w:rFonts w:hint="eastAsia" w:ascii="黑体" w:hAnsi="黑体" w:eastAsia="黑体" w:cs="黑体"/>
          <w:sz w:val="44"/>
          <w:szCs w:val="44"/>
        </w:rPr>
        <w:t>经济学院</w:t>
      </w:r>
      <w:bookmarkEnd w:id="24"/>
      <w:bookmarkEnd w:id="25"/>
      <w:bookmarkEnd w:id="26"/>
    </w:p>
    <w:p>
      <w:pPr>
        <w:spacing w:line="600" w:lineRule="exact"/>
        <w:ind w:firstLine="602" w:firstLineChars="200"/>
        <w:rPr>
          <w:rFonts w:hint="eastAsia" w:ascii="仿宋_GB2312" w:hAnsi="仿宋_GB2312" w:eastAsia="仿宋_GB2312" w:cs="仿宋_GB2312"/>
          <w:b/>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全力应对新型冠状病毒感染的肺炎疫情防控的严峻形势，根据党中央、国务院和省委、省政府关于疫情防控的工作部署及教育部、甘肃省教育厅相关文件精神，以及《西北师范大学新型冠状病毒感染的肺炎疫情防控工作领导小组办公室公告》（第2号）和学校《关于在疫情防控期间开展在线教学组织与管理工作的通知》的精神，经济学院针对延期开学期间的在线教学组织与管理进行了如下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一、组织教师参加雨课堂在线教育主题培训</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OA转发学校教务处日前下发的《关于组织开展雨课堂使用及在线教学培训的通知》，并要求所有教师观看在线直播课程，及时掌握雨课堂使用技巧，为开展在线教学工作做好充分准备。要求未适时参与培训或还未完全掌握雨课堂使用技巧的教师，需要尽快观看培训课程的“直播回放”，特别要观看1 月30日、 31日和2月1日三天的培训课程 （共4小时），同时推荐学习2月4日、5日的两次雨课堂教学案例培训，提高雨课堂教学设计。</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二、学院召开视频会议传达学校和学院在线教学安排</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2月6 日，学校组织召开教学院长专题视频会议，安排部署延迟开学期间在线教学组织与管理工作。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2月7日，教学院长向学院书记、院长汇报延迟开学期间学校对教学工作的安排部署，同时将学校《关于在疫情防控期间开展在线教学组织与管理工作的通知》通过OA办公系统和学院微信群转发至全院教师。</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2月9日上午10:00召开学院管理人员视频会议，商议近期工作安排和学院工作方案，商议学院召开在线视频会议将会议精神传达至每位教职员工。</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12日上午10:00通过企业微信召开全院视频会议，学院书记、院长、科研副院长、教学副院长分别就延期开学期间的各项工作进行了安排。教学副院长详细传达了《经济学院关于在疫情防控期间开展在线教学组织与管理的工作通知》，强调了各项工作的时间节点。</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2月12上午11:30，组织全院教师参加了由学院陈国强老师进行了雨课堂授课技巧培训与示范课。</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三、2月13日-23日的工作安排</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严格按照学校文件《关于在疫情防控期间开展在线教学组织与管理工作的通知》，完成在线课程教师端和学生端的相应工作。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2．发布《经济学院关于在疫情防控延期开学期间学生管理的工作方案》，做好教师、教学管理与学生的对接，保证在线教学的正常开展。</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3.转发学校《关于延期开学期间开展在线教学有关问题的说明》，协助教师灵活应用在线教学的多种方式，保证在线教学的顺利开展。</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4.在学院微信群内与教师保持紧密互动，做好服务协同，推动各项工作有序开展。</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600" w:lineRule="exact"/>
        <w:ind w:firstLine="600" w:firstLineChars="200"/>
        <w:rPr>
          <w:rFonts w:hint="eastAsia" w:ascii="仿宋_GB2312" w:hAnsi="仿宋_GB2312" w:eastAsia="仿宋_GB2312" w:cs="仿宋_GB2312"/>
          <w:sz w:val="30"/>
          <w:szCs w:val="30"/>
        </w:rPr>
      </w:pPr>
    </w:p>
    <w:p>
      <w:pPr>
        <w:pStyle w:val="11"/>
        <w:spacing w:before="0" w:after="0" w:line="600" w:lineRule="exact"/>
        <w:rPr>
          <w:rFonts w:hint="eastAsia" w:ascii="黑体" w:hAnsi="黑体" w:eastAsia="黑体" w:cs="黑体"/>
          <w:sz w:val="44"/>
          <w:szCs w:val="44"/>
        </w:rPr>
      </w:pPr>
      <w:bookmarkStart w:id="27" w:name="_Toc32512401"/>
      <w:bookmarkStart w:id="28" w:name="_Toc32512439"/>
      <w:bookmarkStart w:id="29" w:name="_Toc32514178"/>
      <w:r>
        <w:rPr>
          <w:rFonts w:hint="eastAsia" w:ascii="黑体" w:hAnsi="黑体" w:eastAsia="黑体" w:cs="黑体"/>
          <w:sz w:val="44"/>
          <w:szCs w:val="44"/>
        </w:rPr>
        <w:t>商学院</w:t>
      </w:r>
      <w:bookmarkEnd w:id="27"/>
      <w:bookmarkEnd w:id="28"/>
      <w:bookmarkEnd w:id="29"/>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已进行的工作</w:t>
      </w:r>
    </w:p>
    <w:p>
      <w:pPr>
        <w:pStyle w:val="17"/>
        <w:numPr>
          <w:ilvl w:val="0"/>
          <w:numId w:val="3"/>
        </w:numPr>
        <w:spacing w:line="60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敦促全院教师参加学堂在线培训并加入雨课堂微信交流群；</w:t>
      </w:r>
    </w:p>
    <w:p>
      <w:pPr>
        <w:pStyle w:val="17"/>
        <w:numPr>
          <w:ilvl w:val="0"/>
          <w:numId w:val="3"/>
        </w:numPr>
        <w:spacing w:line="60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形成了商学院疫情控制期间本科教学工作方案；</w:t>
      </w:r>
    </w:p>
    <w:p>
      <w:pPr>
        <w:pStyle w:val="17"/>
        <w:numPr>
          <w:ilvl w:val="0"/>
          <w:numId w:val="3"/>
        </w:numPr>
        <w:spacing w:line="60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发布小视频手把手教全院教师雨课堂开启直播教学视频方法；</w:t>
      </w:r>
    </w:p>
    <w:p>
      <w:pPr>
        <w:pStyle w:val="17"/>
        <w:numPr>
          <w:ilvl w:val="0"/>
          <w:numId w:val="3"/>
        </w:numPr>
        <w:spacing w:line="60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立了学院雨课堂教师班级，同时使用雨课堂平台向学院教师深入传达了教务处2月8日下发的《关于在疫情防控期间开展在线教学组织与管理工作的通知》和学院关于疫情期间教学工作安排的具体时间节点和内容；</w:t>
      </w:r>
    </w:p>
    <w:p>
      <w:pPr>
        <w:pStyle w:val="17"/>
        <w:numPr>
          <w:ilvl w:val="0"/>
          <w:numId w:val="3"/>
        </w:numPr>
        <w:spacing w:line="60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将教务处文件后所有相关指南附件及时向老师们下发；</w:t>
      </w:r>
    </w:p>
    <w:p>
      <w:pPr>
        <w:pStyle w:val="17"/>
        <w:numPr>
          <w:ilvl w:val="0"/>
          <w:numId w:val="3"/>
        </w:numPr>
        <w:spacing w:line="60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详细安排了教务秘书与教师教学工作的对接及团学教师与学生学习工作的对接； </w:t>
      </w:r>
    </w:p>
    <w:p>
      <w:pPr>
        <w:pStyle w:val="17"/>
        <w:numPr>
          <w:ilvl w:val="0"/>
          <w:numId w:val="3"/>
        </w:numPr>
        <w:spacing w:line="60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通知了学生自行购买教材；</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一周内的工作思路</w:t>
      </w:r>
    </w:p>
    <w:p>
      <w:pPr>
        <w:pStyle w:val="17"/>
        <w:numPr>
          <w:ilvl w:val="0"/>
          <w:numId w:val="4"/>
        </w:numPr>
        <w:spacing w:line="60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统计学院教师2020春季课程在线教学模式；推荐教师使用雨课堂平台教学，对使用雨课堂的所有教师、学生，确认其身份绑定，并让教师学生在雨课堂中查看自己课程是否正确、完整；</w:t>
      </w:r>
    </w:p>
    <w:p>
      <w:pPr>
        <w:pStyle w:val="17"/>
        <w:numPr>
          <w:ilvl w:val="0"/>
          <w:numId w:val="4"/>
        </w:numPr>
        <w:spacing w:line="60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确认所有教师可以成功按照自己选择的在线教学模式进行模拟在线教学，并再次强调开课按课表时间进行及教师对学生学习要求的提出及学习质量的保证，要求教师保留教学过程性材料；</w:t>
      </w:r>
    </w:p>
    <w:p>
      <w:pPr>
        <w:pStyle w:val="17"/>
        <w:numPr>
          <w:ilvl w:val="0"/>
          <w:numId w:val="4"/>
        </w:numPr>
        <w:spacing w:line="60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确认所有任课教师加入相应班级微信群或QQ群，并要求各位教师发布了相关课程资料，如电子版教材、课件等。</w:t>
      </w:r>
    </w:p>
    <w:p>
      <w:pPr>
        <w:pStyle w:val="17"/>
        <w:numPr>
          <w:ilvl w:val="0"/>
          <w:numId w:val="4"/>
        </w:numPr>
        <w:spacing w:line="60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及时通知教师、学生对在线教学的理解和对遇到的各种可能问题的处理办法（如教师在线教学卡顿掉线时的应急解决方案）；</w:t>
      </w:r>
    </w:p>
    <w:p>
      <w:pPr>
        <w:pStyle w:val="17"/>
        <w:numPr>
          <w:ilvl w:val="0"/>
          <w:numId w:val="4"/>
        </w:numPr>
        <w:spacing w:line="60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统计确因课程性质特殊或其他情况特殊，无法使用在线教学的课程及相关教师、班级信息，并按照返校后周末（晚上）集中进行补课的思路，预排补课表。</w:t>
      </w:r>
    </w:p>
    <w:p>
      <w:pPr>
        <w:pStyle w:val="17"/>
        <w:spacing w:line="600" w:lineRule="exact"/>
        <w:ind w:firstLine="64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600" w:lineRule="exact"/>
        <w:ind w:firstLine="602" w:firstLineChars="200"/>
        <w:rPr>
          <w:rStyle w:val="20"/>
          <w:rFonts w:hint="eastAsia" w:ascii="仿宋_GB2312" w:hAnsi="仿宋_GB2312" w:eastAsia="仿宋_GB2312" w:cs="仿宋_GB2312"/>
          <w:b/>
          <w:bCs/>
          <w:sz w:val="30"/>
          <w:szCs w:val="30"/>
        </w:rPr>
      </w:pPr>
    </w:p>
    <w:p>
      <w:pPr>
        <w:pStyle w:val="11"/>
        <w:spacing w:before="0" w:after="0" w:line="600" w:lineRule="exact"/>
        <w:rPr>
          <w:rFonts w:hint="eastAsia" w:ascii="黑体" w:hAnsi="黑体" w:eastAsia="黑体" w:cs="黑体"/>
          <w:sz w:val="44"/>
          <w:szCs w:val="44"/>
        </w:rPr>
      </w:pPr>
      <w:bookmarkStart w:id="30" w:name="_Toc32514179"/>
      <w:r>
        <w:rPr>
          <w:rFonts w:hint="eastAsia" w:ascii="黑体" w:hAnsi="黑体" w:eastAsia="黑体" w:cs="黑体"/>
          <w:sz w:val="44"/>
          <w:szCs w:val="44"/>
        </w:rPr>
        <w:t>外国语学院</w:t>
      </w:r>
      <w:bookmarkEnd w:id="30"/>
    </w:p>
    <w:p>
      <w:pPr>
        <w:spacing w:line="600" w:lineRule="exact"/>
        <w:ind w:firstLine="602" w:firstLineChars="200"/>
        <w:rPr>
          <w:rStyle w:val="20"/>
          <w:rFonts w:hint="eastAsia" w:ascii="仿宋_GB2312" w:hAnsi="仿宋_GB2312" w:eastAsia="仿宋_GB2312" w:cs="仿宋_GB2312"/>
          <w:b/>
          <w:bCs/>
          <w:sz w:val="30"/>
          <w:szCs w:val="30"/>
        </w:rPr>
      </w:pPr>
    </w:p>
    <w:p>
      <w:pPr>
        <w:spacing w:line="620" w:lineRule="exact"/>
        <w:ind w:firstLine="600" w:firstLineChars="200"/>
        <w:rPr>
          <w:rFonts w:hint="eastAsia" w:ascii="仿宋_GB2312" w:hAnsi="仿宋_GB2312" w:eastAsia="仿宋_GB2312" w:cs="仿宋_GB2312"/>
          <w:sz w:val="30"/>
          <w:szCs w:val="30"/>
        </w:rPr>
      </w:pPr>
      <w:bookmarkStart w:id="31" w:name="_Toc32512402"/>
      <w:bookmarkStart w:id="32" w:name="_Toc32512440"/>
      <w:r>
        <w:rPr>
          <w:rFonts w:hint="eastAsia" w:ascii="仿宋_GB2312" w:hAnsi="仿宋_GB2312" w:eastAsia="仿宋_GB2312" w:cs="仿宋_GB2312"/>
          <w:sz w:val="30"/>
          <w:szCs w:val="30"/>
        </w:rPr>
        <w:t>自2020年2月6日教务处召开在线教学安排会议以来，外国语学院党政领导、外院战疫情工作小组高度重视疫情防控期间开展在线教学工作，依据《关于在疫情防控期间开展在线教学组织于管理工作的通知》，全面系统地认真开展在线教学动员、准备工作。</w:t>
      </w:r>
    </w:p>
    <w:p>
      <w:pPr>
        <w:pStyle w:val="17"/>
        <w:spacing w:line="620" w:lineRule="exact"/>
        <w:ind w:left="643"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一、已完成的工作</w:t>
      </w:r>
    </w:p>
    <w:p>
      <w:pPr>
        <w:pStyle w:val="17"/>
        <w:numPr>
          <w:ilvl w:val="0"/>
          <w:numId w:val="5"/>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2月6日晚，教学院长在线向学院党政班子汇报会议内容；起草《外国语学院疫情防控期间在线教学实施方案》；</w:t>
      </w:r>
    </w:p>
    <w:p>
      <w:pPr>
        <w:pStyle w:val="17"/>
        <w:numPr>
          <w:ilvl w:val="0"/>
          <w:numId w:val="5"/>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2月7日晨，在线提交《外国语学院疫情防控期间在线教学实施方案》，经党政班子研究决定，通过《实施方案》，并随后发布给全体教师；</w:t>
      </w:r>
    </w:p>
    <w:p>
      <w:pPr>
        <w:pStyle w:val="17"/>
        <w:numPr>
          <w:ilvl w:val="0"/>
          <w:numId w:val="5"/>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2月7日下午，在线召开系主任会议，党委书记、院长、教学院长参加会议，传达学校会议精神，开展在线教学动员，安排在线教学准备工作；</w:t>
      </w:r>
    </w:p>
    <w:p>
      <w:pPr>
        <w:pStyle w:val="17"/>
        <w:numPr>
          <w:ilvl w:val="0"/>
          <w:numId w:val="5"/>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2月8日下午、2月9日上午、2月9日下午，五个专业系、大学英语教学部分四组，利用在线视频工具，召开全体教师动员与安排会议，党委书记、院长、教学院长参会做动员、安排；</w:t>
      </w:r>
    </w:p>
    <w:p>
      <w:pPr>
        <w:pStyle w:val="17"/>
        <w:numPr>
          <w:ilvl w:val="0"/>
          <w:numId w:val="5"/>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2月7-12日，全体教师下载、安装雨课堂应用软件，参加在线培训，练习使用雨课堂；</w:t>
      </w:r>
    </w:p>
    <w:p>
      <w:pPr>
        <w:pStyle w:val="17"/>
        <w:numPr>
          <w:ilvl w:val="0"/>
          <w:numId w:val="5"/>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2月7-12日，在党委副书记指导下，团委通知学生在线授课安排，发送课表，收集学生各类问题，建立教师与授课班级学生之间的微信联系群；</w:t>
      </w:r>
    </w:p>
    <w:p>
      <w:pPr>
        <w:pStyle w:val="17"/>
        <w:numPr>
          <w:ilvl w:val="0"/>
          <w:numId w:val="5"/>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2月7-12日，院教务办与教务处沟通协商，解决学生、教师提出的各类在线教学相关问题；</w:t>
      </w:r>
    </w:p>
    <w:p>
      <w:pPr>
        <w:pStyle w:val="17"/>
        <w:numPr>
          <w:ilvl w:val="0"/>
          <w:numId w:val="5"/>
        </w:numPr>
        <w:tabs>
          <w:tab w:val="left" w:pos="851"/>
        </w:tabs>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2月11日，认真落实学校疫情防控工作领导小组办公室《关于做好教职工错峰返校工作的通知》精神，对目前在兰外的教职工逐一进行电话提醒，要求提前做好错峰返兰、在线教学以及上班准备工作。</w:t>
      </w:r>
    </w:p>
    <w:p>
      <w:pPr>
        <w:pStyle w:val="17"/>
        <w:numPr>
          <w:ilvl w:val="0"/>
          <w:numId w:val="5"/>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2月11日16:00时，曹进院长做在线视频直播教学示范课；</w:t>
      </w:r>
    </w:p>
    <w:p>
      <w:pPr>
        <w:pStyle w:val="17"/>
        <w:numPr>
          <w:ilvl w:val="0"/>
          <w:numId w:val="5"/>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2月12日16:00时，俞婷副院长做在线音频直播教学示范课；</w:t>
      </w:r>
    </w:p>
    <w:p>
      <w:pPr>
        <w:pStyle w:val="17"/>
        <w:numPr>
          <w:ilvl w:val="0"/>
          <w:numId w:val="5"/>
        </w:numPr>
        <w:tabs>
          <w:tab w:val="left" w:pos="851"/>
        </w:tabs>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2月7-12日，帮助个别教师解决在线教学硬件问题；</w:t>
      </w:r>
    </w:p>
    <w:p>
      <w:pPr>
        <w:pStyle w:val="17"/>
        <w:numPr>
          <w:ilvl w:val="0"/>
          <w:numId w:val="5"/>
        </w:numPr>
        <w:tabs>
          <w:tab w:val="left" w:pos="851"/>
        </w:tabs>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2月7-12日，各系部以课程小组为单位，开展集体备课。</w:t>
      </w:r>
    </w:p>
    <w:p>
      <w:pPr>
        <w:pStyle w:val="17"/>
        <w:numPr>
          <w:ilvl w:val="0"/>
          <w:numId w:val="5"/>
        </w:numPr>
        <w:tabs>
          <w:tab w:val="left" w:pos="851"/>
        </w:tabs>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2月12日，根据个别外教请求，经学院同意，由外事秘书告知外籍教师可以开展网上授课，但要保证授课内容安全无误。</w:t>
      </w:r>
    </w:p>
    <w:p>
      <w:pPr>
        <w:pStyle w:val="17"/>
        <w:numPr>
          <w:ilvl w:val="0"/>
          <w:numId w:val="5"/>
        </w:numPr>
        <w:tabs>
          <w:tab w:val="left" w:pos="851"/>
        </w:tabs>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2月13日，向全体教师提供学院授课安排以及网络课程资源链接。</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二、推进计划 </w:t>
      </w:r>
    </w:p>
    <w:p>
      <w:pPr>
        <w:pStyle w:val="17"/>
        <w:numPr>
          <w:ilvl w:val="0"/>
          <w:numId w:val="6"/>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鼓励教师继续参加在线培训；</w:t>
      </w:r>
    </w:p>
    <w:p>
      <w:pPr>
        <w:pStyle w:val="17"/>
        <w:numPr>
          <w:ilvl w:val="0"/>
          <w:numId w:val="6"/>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挑选雨课堂教学经验较为丰富的教师做示范课；</w:t>
      </w:r>
    </w:p>
    <w:p>
      <w:pPr>
        <w:pStyle w:val="17"/>
        <w:numPr>
          <w:ilvl w:val="0"/>
          <w:numId w:val="6"/>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继续开展集体备课；</w:t>
      </w:r>
    </w:p>
    <w:p>
      <w:pPr>
        <w:pStyle w:val="17"/>
        <w:numPr>
          <w:ilvl w:val="0"/>
          <w:numId w:val="6"/>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联系解决个别中教和外教的会员身份问题；</w:t>
      </w:r>
    </w:p>
    <w:p>
      <w:pPr>
        <w:pStyle w:val="17"/>
        <w:numPr>
          <w:ilvl w:val="0"/>
          <w:numId w:val="6"/>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督促教师给学生发送教学材料；</w:t>
      </w:r>
    </w:p>
    <w:p>
      <w:pPr>
        <w:pStyle w:val="17"/>
        <w:numPr>
          <w:ilvl w:val="0"/>
          <w:numId w:val="6"/>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督促教师在授课班级中开展模拟教学，检测设备，帮助学生熟悉雨课堂的使用方法。</w:t>
      </w:r>
    </w:p>
    <w:p>
      <w:pPr>
        <w:pStyle w:val="17"/>
        <w:numPr>
          <w:ilvl w:val="1"/>
          <w:numId w:val="6"/>
        </w:numPr>
        <w:spacing w:line="620" w:lineRule="exact"/>
        <w:ind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教学模式安排与说明</w:t>
      </w:r>
    </w:p>
    <w:p>
      <w:pPr>
        <w:pStyle w:val="17"/>
        <w:numPr>
          <w:ilvl w:val="0"/>
          <w:numId w:val="7"/>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学主要有三种模式，即直播课程、自主学习+直播、自主学习&amp;答疑。教务处对三种模式的意见是：强烈推荐使用“自主学习+直播”模式，一般推荐使用“自主学习&amp;答疑”模式，不提倡全程“直播课程”模式。</w:t>
      </w:r>
    </w:p>
    <w:p>
      <w:pPr>
        <w:pStyle w:val="17"/>
        <w:numPr>
          <w:ilvl w:val="0"/>
          <w:numId w:val="7"/>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教师要充分利用各类平台慕课资源和其他资源，结合雨课堂平台创造性开展在线教学，利用好校内毕博平台、自主学习平台、学校、学院自建的慕课、线上线下混合式课程、精品资源共享课、一流课程等。</w:t>
      </w:r>
    </w:p>
    <w:p>
      <w:pPr>
        <w:pStyle w:val="17"/>
        <w:numPr>
          <w:ilvl w:val="0"/>
          <w:numId w:val="7"/>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“自主学习+直播、自主学习与答疑”两种在线教学模式均强调自主学习。教师在课前、课中、课后三个阶段对学生自主学习提出明确要求，要明确网上或教师本人自建自主学习资源在</w:t>
      </w:r>
      <w:r>
        <w:rPr>
          <w:rFonts w:hint="eastAsia" w:ascii="仿宋_GB2312" w:hAnsi="仿宋_GB2312" w:eastAsia="仿宋_GB2312" w:cs="仿宋_GB2312"/>
          <w:b/>
          <w:color w:val="FF0000"/>
          <w:sz w:val="30"/>
          <w:szCs w:val="30"/>
        </w:rPr>
        <w:t>哪里获取、怎么获取、学习要求</w:t>
      </w:r>
      <w:r>
        <w:rPr>
          <w:rFonts w:hint="eastAsia" w:ascii="仿宋_GB2312" w:hAnsi="仿宋_GB2312" w:eastAsia="仿宋_GB2312" w:cs="仿宋_GB2312"/>
          <w:sz w:val="30"/>
          <w:szCs w:val="30"/>
        </w:rPr>
        <w:t>是什么（见附件列表）。</w:t>
      </w:r>
    </w:p>
    <w:p>
      <w:pPr>
        <w:pStyle w:val="17"/>
        <w:numPr>
          <w:ilvl w:val="0"/>
          <w:numId w:val="7"/>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选用网络课程或资源时，教师须报系、部负责人审核，最后经OA办公系统上报，经教学主管院长批准，方可使用。</w:t>
      </w:r>
    </w:p>
    <w:p>
      <w:pPr>
        <w:pStyle w:val="17"/>
        <w:numPr>
          <w:ilvl w:val="0"/>
          <w:numId w:val="7"/>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任课教师要加强对学生学习全程的指导、管理、督促。</w:t>
      </w:r>
    </w:p>
    <w:p>
      <w:pPr>
        <w:pStyle w:val="17"/>
        <w:numPr>
          <w:ilvl w:val="0"/>
          <w:numId w:val="7"/>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教师可以利用雨课堂平台、QQ、微信、微博组织在线教学，向学生发布课程教学通告，推荐优质网络资源，提供学习资料，上传课件内容，引导学生自主预习、自主在线学习，答疑等教学活动。</w:t>
      </w:r>
    </w:p>
    <w:p>
      <w:pPr>
        <w:pStyle w:val="17"/>
        <w:numPr>
          <w:ilvl w:val="0"/>
          <w:numId w:val="7"/>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鉴于部分同学没有将教材带回家中，教师可将电子版教材或每节课讲授内容的教材部分扫描或拍成照片（不可全部翻拍），利用“雨课堂”、微信群等工具提前向学生发布。</w:t>
      </w:r>
    </w:p>
    <w:p>
      <w:pPr>
        <w:pStyle w:val="17"/>
        <w:numPr>
          <w:ilvl w:val="0"/>
          <w:numId w:val="7"/>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教师要严格按照</w:t>
      </w:r>
      <w:r>
        <w:rPr>
          <w:rFonts w:hint="eastAsia" w:ascii="仿宋_GB2312" w:hAnsi="仿宋_GB2312" w:eastAsia="仿宋_GB2312" w:cs="仿宋_GB2312"/>
          <w:b/>
          <w:color w:val="FF0000"/>
          <w:sz w:val="30"/>
          <w:szCs w:val="30"/>
        </w:rPr>
        <w:t>正常课表</w:t>
      </w:r>
      <w:r>
        <w:rPr>
          <w:rFonts w:hint="eastAsia" w:ascii="仿宋_GB2312" w:hAnsi="仿宋_GB2312" w:eastAsia="仿宋_GB2312" w:cs="仿宋_GB2312"/>
          <w:sz w:val="30"/>
          <w:szCs w:val="30"/>
        </w:rPr>
        <w:t>开展在线教学，最好提前15分钟和学生联系对接，不要拖堂，准时或提前2-3分钟“下课”，以免影响下一门课程的教学。建议采用雨课堂开展在线教学，直播时使用语音直播。</w:t>
      </w:r>
    </w:p>
    <w:p>
      <w:pPr>
        <w:pStyle w:val="17"/>
        <w:numPr>
          <w:ilvl w:val="0"/>
          <w:numId w:val="7"/>
        </w:numPr>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原计划本学期参加支教实习的学生，涉及班级的所有课程均在教务系统删除。在正式返校前，请各班要求这部分同学在线上进行本专业相关慕课学习。每位同学按照“中国大学MOOC(慕课)国家精品课程在线学习”、“超星学习通”、“智慧树”等平台的学习要求，进行相应课程的学习。</w:t>
      </w:r>
    </w:p>
    <w:p>
      <w:pPr>
        <w:pStyle w:val="17"/>
        <w:numPr>
          <w:ilvl w:val="0"/>
          <w:numId w:val="7"/>
        </w:numPr>
        <w:tabs>
          <w:tab w:val="left" w:pos="851"/>
        </w:tabs>
        <w:spacing w:line="62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根据西北师范大学《关于做好 本科生毕业论文（设计）工作的通知》、《西北师范大学本科学生毕业论文(设计)工作规定》，请各位导师做好网上毕业论文指导工作。</w:t>
      </w:r>
    </w:p>
    <w:p>
      <w:pPr>
        <w:spacing w:line="620" w:lineRule="exact"/>
        <w:ind w:firstLine="600" w:firstLineChars="200"/>
        <w:rPr>
          <w:rFonts w:hint="eastAsia" w:ascii="仿宋_GB2312" w:hAnsi="仿宋_GB2312" w:eastAsia="仿宋_GB2312" w:cs="仿宋_GB2312"/>
          <w:sz w:val="30"/>
          <w:szCs w:val="30"/>
        </w:rPr>
      </w:pPr>
    </w:p>
    <w:p>
      <w:pPr>
        <w:pStyle w:val="17"/>
        <w:numPr>
          <w:ilvl w:val="0"/>
          <w:numId w:val="0"/>
        </w:numPr>
        <w:spacing w:line="620" w:lineRule="exact"/>
        <w:ind w:leftChars="200"/>
        <w:rPr>
          <w:rFonts w:hint="eastAsia" w:ascii="仿宋_GB2312" w:hAnsi="仿宋_GB2312" w:eastAsia="仿宋_GB2312" w:cs="仿宋_GB2312"/>
          <w:sz w:val="30"/>
          <w:szCs w:val="30"/>
        </w:rPr>
      </w:pPr>
    </w:p>
    <w:p>
      <w:pPr>
        <w:widowControl/>
        <w:jc w:val="left"/>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br w:type="page"/>
      </w:r>
    </w:p>
    <w:p>
      <w:pPr>
        <w:pStyle w:val="11"/>
        <w:spacing w:before="0" w:after="0" w:line="600" w:lineRule="exact"/>
        <w:rPr>
          <w:rFonts w:hint="eastAsia" w:ascii="仿宋_GB2312" w:hAnsi="仿宋_GB2312" w:eastAsia="仿宋_GB2312" w:cs="仿宋_GB2312"/>
          <w:sz w:val="30"/>
          <w:szCs w:val="30"/>
        </w:rPr>
      </w:pPr>
    </w:p>
    <w:p>
      <w:pPr>
        <w:pStyle w:val="11"/>
        <w:spacing w:before="0" w:after="0" w:line="600" w:lineRule="exact"/>
        <w:rPr>
          <w:rFonts w:hint="eastAsia" w:ascii="黑体" w:hAnsi="黑体" w:eastAsia="黑体" w:cs="黑体"/>
          <w:sz w:val="44"/>
          <w:szCs w:val="44"/>
        </w:rPr>
      </w:pPr>
      <w:bookmarkStart w:id="33" w:name="_Toc32514180"/>
      <w:r>
        <w:rPr>
          <w:rFonts w:hint="eastAsia" w:ascii="黑体" w:hAnsi="黑体" w:eastAsia="黑体" w:cs="黑体"/>
          <w:sz w:val="44"/>
          <w:szCs w:val="44"/>
        </w:rPr>
        <w:t>音乐学院</w:t>
      </w:r>
      <w:bookmarkEnd w:id="31"/>
      <w:bookmarkEnd w:id="32"/>
      <w:bookmarkEnd w:id="33"/>
    </w:p>
    <w:p>
      <w:pPr>
        <w:shd w:val="clear" w:color="auto" w:fill="FFFFFF"/>
        <w:spacing w:line="600" w:lineRule="exact"/>
        <w:ind w:firstLine="600" w:firstLineChars="200"/>
        <w:rPr>
          <w:rStyle w:val="20"/>
          <w:rFonts w:hint="eastAsia" w:ascii="仿宋_GB2312" w:hAnsi="仿宋_GB2312" w:eastAsia="仿宋_GB2312" w:cs="仿宋_GB2312"/>
          <w:sz w:val="30"/>
          <w:szCs w:val="30"/>
        </w:rPr>
      </w:pP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根据教育部、省教育厅关于在新型冠状病毒感染的肺炎疫情防控期间，高校要做到“停课不停教、停课不停学”的要求，学校于2月6日召开了视频会议，就本科教学工作进行了专题安排。根据安排，学院已于2月9日通过雨课堂平台召开了全体教师音频会议，传达了学校会议精神。为了做好疫情防控期间本科在线教学工作，作出如下安排：</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一、时间节点</w:t>
      </w:r>
    </w:p>
    <w:p>
      <w:pPr>
        <w:autoSpaceDE w:val="0"/>
        <w:autoSpaceDN w:val="0"/>
        <w:adjustRightInd w:val="0"/>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1、2月15日前，教师学习雨课堂平台的使用，特别是课件制作和直播课程功能的使用，同时准备 PPT 教学课件,并模拟演练在线直播课堂，达到熟练使用目标。 （相关学习资料已在学院本部群和QQ群发布，请下载学习）</w:t>
      </w:r>
    </w:p>
    <w:p>
      <w:pPr>
        <w:autoSpaceDE w:val="0"/>
        <w:autoSpaceDN w:val="0"/>
        <w:adjustRightInd w:val="0"/>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 xml:space="preserve">2、2月22日前，教师准备好开学前两周(2月24-3月6日) 课程教学内容的 PPT。教师原有 PPT 可用，但须插入雨课堂智慧教学元素。 </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3、各任课教师必须在2月15日之前，在自己的电脑上下载安装好雨课堂插件、在手机关注雨课堂公众号，完成直播教学测试。</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4、2月18日前，学院教务秘书和班主任给全体同学下发下学期课程表，任课教师与各班级班长或学习委员联系，与学生完成对接，并组织部分同学进行在线直播授课测试，发现问题及时解决。</w:t>
      </w:r>
    </w:p>
    <w:p>
      <w:pPr>
        <w:autoSpaceDE w:val="0"/>
        <w:autoSpaceDN w:val="0"/>
        <w:adjustRightInd w:val="0"/>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5、2 月22日之前，各系主任一一落实本系教师上课准备情况，要率先垂范，帮助老师们结合专业特点进行课程设计和解答</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6、2月24日，按照程表正式开展在线教学。</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二、授课模式</w:t>
      </w:r>
    </w:p>
    <w:p>
      <w:pPr>
        <w:pStyle w:val="10"/>
        <w:spacing w:line="60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在线教学主要有三种模式，即直播课程、自主学习+直播、自主学习&amp;答疑。（切记：在线教学≠直播教学）。学院对三种模式的意见是：</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1、所有理论大课，</w:t>
      </w:r>
      <w:r>
        <w:rPr>
          <w:rFonts w:hint="eastAsia" w:ascii="仿宋_GB2312" w:hAnsi="仿宋_GB2312" w:eastAsia="仿宋_GB2312" w:cs="仿宋_GB2312"/>
          <w:sz w:val="30"/>
          <w:szCs w:val="30"/>
        </w:rPr>
        <w:t>推荐使用“自主学习+直播”模式，</w:t>
      </w:r>
      <w:r>
        <w:rPr>
          <w:rStyle w:val="20"/>
          <w:rFonts w:hint="eastAsia" w:ascii="仿宋_GB2312" w:hAnsi="仿宋_GB2312" w:eastAsia="仿宋_GB2312" w:cs="仿宋_GB2312"/>
          <w:sz w:val="30"/>
          <w:szCs w:val="30"/>
        </w:rPr>
        <w:t>在家通过雨课堂进行在线教学。</w:t>
      </w:r>
    </w:p>
    <w:p>
      <w:pPr>
        <w:autoSpaceDE w:val="0"/>
        <w:autoSpaceDN w:val="0"/>
        <w:adjustRightInd w:val="0"/>
        <w:spacing w:line="600" w:lineRule="exact"/>
        <w:ind w:firstLine="600" w:firstLineChars="200"/>
        <w:rPr>
          <w:rFonts w:hint="eastAsia" w:ascii="仿宋_GB2312" w:hAnsi="仿宋_GB2312" w:eastAsia="仿宋_GB2312" w:cs="仿宋_GB2312"/>
          <w:color w:val="000000"/>
          <w:kern w:val="24"/>
          <w:sz w:val="30"/>
          <w:szCs w:val="30"/>
        </w:rPr>
      </w:pPr>
      <w:r>
        <w:rPr>
          <w:rFonts w:hint="eastAsia" w:ascii="仿宋_GB2312" w:hAnsi="仿宋_GB2312" w:eastAsia="仿宋_GB2312" w:cs="仿宋_GB2312"/>
          <w:sz w:val="30"/>
          <w:szCs w:val="30"/>
        </w:rPr>
        <w:t>2、实践类课程和技法类推荐使用“自主学习&amp;答疑”模式，不提倡全程“直播课程”模式。可以在雨课堂通过推送PPT，布置任务，参与讨论，提交作业等方式开展。</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技法类小课，教师可在雨课堂建立小班（自己专业学生），也可采用一对一授课，学院暂不统一安排授课时间，由老师和学生商议自行决定。但须保证每周至少一次授课，内容包含专业理论、相关音视频资料赏析、作业安排、音视频作业反馈、讨论、点评等。</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4、本科生毕业论文（作品）和学年论文（作品）在线指导、答疑工作正常进行。</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5、2017级音乐学班实习工作暂停，但有关课程须正常在线学习。</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三、授课平台</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学校要求，原则（但不仅限于）使用雨课堂平台开展在线教学，主要原因一是基于雨课堂平台的优势，二是学校已购买雨课堂平台，学生返校后，老师可继续使用此平台开展混合式教学，三是推进省级、国家级一流课程和一流专业建设。</w:t>
      </w:r>
    </w:p>
    <w:p>
      <w:pPr>
        <w:pStyle w:val="10"/>
        <w:spacing w:line="60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合我院实际情况，学院要求理论大课必须使用雨课堂，技法类小课尽可能使用雨课堂，确因特殊原因，如硬件条件、网络环境、个人因素等等，无法实现雨课堂在线授课的，还可利用QQ、微信、微博等辅助手段，向学生发布课程教学通告，推荐优质网络资源，提供学习资料，上传课件内容，引导学生自主预习、自主学习，答疑，进行教学活动。</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四、其它要求</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1、各位老师要充分利用各类平台慕课资源和其他资源，结合雨课堂平台创造性开展在线教学，同时应利用好校内BB平台、自主学习平台和其他平台上已建设的课程资源。 </w:t>
      </w:r>
    </w:p>
    <w:p>
      <w:pPr>
        <w:pStyle w:val="10"/>
        <w:spacing w:line="60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教务处推荐的“自主学习+直播、自主学习&amp;答疑”两种在线教学模式均强调自主学习。各位老师在课前、课中、课后三个阶段要对学生自主学习提出明确要求，特别要明确网上或教师本人自建自主学习资源在哪里获取、怎么获取、学习要求是什么。同时，任课教师要加强对学生学习过程的指导、管理和考核。</w:t>
      </w:r>
    </w:p>
    <w:p>
      <w:pPr>
        <w:pStyle w:val="10"/>
        <w:spacing w:line="60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3、鉴于部分同学没有将教材带回家中，任课老师可将教材电子版或每节课讲授内容的教材部分拍成照片，利用“雨课堂”、微信群等工具提前予以发布。</w:t>
      </w:r>
    </w:p>
    <w:p>
      <w:pPr>
        <w:pStyle w:val="10"/>
        <w:spacing w:line="60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4、各位老师要严格按照课表开展在线教学，最好提前15分钟和学生联系对接，不要拖堂，准时或提前2-3分钟“下课”，以免影响下一门课程的教学。同时建议在采用雨课堂开展在线教学，直播时使用语音直播。</w:t>
      </w:r>
    </w:p>
    <w:p>
      <w:pPr>
        <w:pStyle w:val="10"/>
        <w:spacing w:line="60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5、教师在线教学无论是采用 “自主学习+直播”模式，还是采用全程“直播课程”模式，都可能会出现服务器崩塌或卡顿等现象，致使直播失败。针对课程直播失败情况下如何正常开展教学活动的问题，中国矿业大学的张雷老师提出了一种基于雨课堂平台的解决方案（详见附件），请老师们学习参考。</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建议小课老师们采用张老师提倡的“课件中录制音频的办法”</w:t>
      </w:r>
    </w:p>
    <w:p>
      <w:pPr>
        <w:spacing w:line="600" w:lineRule="exact"/>
        <w:ind w:firstLine="600" w:firstLineChars="200"/>
        <w:rPr>
          <w:rStyle w:val="20"/>
          <w:rFonts w:hint="eastAsia" w:ascii="仿宋_GB2312" w:hAnsi="仿宋_GB2312" w:eastAsia="仿宋_GB2312" w:cs="仿宋_GB2312"/>
          <w:sz w:val="30"/>
          <w:szCs w:val="30"/>
        </w:rPr>
      </w:pP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 xml:space="preserve">    </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600" w:lineRule="exact"/>
        <w:ind w:firstLine="600" w:firstLineChars="200"/>
        <w:rPr>
          <w:rFonts w:hint="eastAsia" w:ascii="仿宋_GB2312" w:hAnsi="仿宋_GB2312" w:eastAsia="仿宋_GB2312" w:cs="仿宋_GB2312"/>
          <w:sz w:val="30"/>
          <w:szCs w:val="30"/>
        </w:rPr>
      </w:pPr>
    </w:p>
    <w:p>
      <w:pPr>
        <w:pStyle w:val="11"/>
        <w:spacing w:before="0" w:after="0" w:line="600" w:lineRule="exact"/>
        <w:rPr>
          <w:rFonts w:hint="eastAsia" w:ascii="宋体" w:hAnsi="宋体" w:eastAsia="宋体" w:cs="宋体"/>
          <w:sz w:val="44"/>
          <w:szCs w:val="44"/>
        </w:rPr>
      </w:pPr>
      <w:bookmarkStart w:id="34" w:name="_Toc32512442"/>
      <w:bookmarkStart w:id="35" w:name="_Toc32512404"/>
      <w:bookmarkStart w:id="36" w:name="_Toc32514182"/>
      <w:r>
        <w:rPr>
          <w:rFonts w:hint="eastAsia" w:ascii="宋体" w:hAnsi="宋体" w:eastAsia="宋体" w:cs="宋体"/>
          <w:sz w:val="44"/>
          <w:szCs w:val="44"/>
        </w:rPr>
        <w:t>舞蹈学院</w:t>
      </w:r>
      <w:bookmarkEnd w:id="34"/>
      <w:bookmarkEnd w:id="35"/>
      <w:bookmarkEnd w:id="36"/>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舞蹈学院按照学校教务处于2月6日召开本科教学院长视频会议精神，向全体教师通过雨课堂传达了学校《关于在疫情防控期间开展在线教学组织与管理工作的通知》，以实现“停课不停教、停课不停学”，解决当前疫情防控和学校原计划教学安排的矛盾。</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一、已开展工作: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2月6日向学院班子领导汇报了视频会议精神，并做了基本探讨。</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2月7日形成舞蹈学院疫情防控期间本科教学方案，敦促全体教师参加了雨课堂在线的培训工作。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2月7日-2月8日全院教师通过微信群或者电话讨论学习雨课堂相关知识；学院同时根据教务处具体文件详细安排了教务秘书与老师的对接工作。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2月9日在学院微信群中转发了雨课堂学习的小视频。</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 2月9月经学院领导班子研究决定使用雨课堂平台向学院教师再次深入传达教务处2月8日文件和学院关于疫情期间教学工作安排的具体措施，同时尽可能多使用雨课堂各种具体功能发挥智慧教学魅力，让学生端口的老师切实感受了学生上课的环境，积极反思如何更好使用平台。</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2月10日建立了雨课堂舞蹈学院教师班群，并邀请全院教职工参会。</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 2月11日下午3点通过雨课堂召开网络会议，传达了学校《关于在疫情防控期间开展在线教学组织与管理工作的通知》。并向全体教职工模拟展示舞蹈课件的制作。会后进行了关于舞蹈实践课程直播的讨论。</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未来一周具体安排:</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1.各任课教师必须在2月13日之前，在自己的电脑上下载安装好雨课堂插件、在手机关注雨课堂公众号，完成直播教学测试。</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2月18日前，学院教务秘书和班主任给全体同学下发下学期课程表，任课教师与各班级班长或学习委员联系，与学生完成对接，并组织部分同学进行在线直播授课测试，发现问题及时解决。</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月18日前，根据教务处建议，鼓励学院教师积极采用自主学习+直播，或者录播视频等方式进行线上教学，安排马正国老师做舞蹈理论课程的测试，周爽老师做舞蹈实践课程的测试，结合舞蹈学院实际情况，实践课类课程可结合雨课堂外的多种形式展开在线教学（微信，QQ）并通过全体教师研讨，确定舞蹈学院线上课程的参考模板。</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2月22前教师准备好开学前两周（2月24至3月6日）课程教学内容的ppt.教师原有ppt可用，但需插入雨课堂智慧教学元素。</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 2 月22日之前，系主任落实本系教师上课准备情况，教师确定学生全部进入课堂。</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2月24日，按照课程表正式开展在线教学。</w:t>
      </w:r>
    </w:p>
    <w:p>
      <w:pPr>
        <w:pStyle w:val="11"/>
        <w:spacing w:before="0" w:after="0" w:line="6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37" w:name="_Toc32512405"/>
      <w:bookmarkStart w:id="38" w:name="_Toc32512443"/>
      <w:bookmarkStart w:id="39" w:name="_Toc32514183"/>
    </w:p>
    <w:p>
      <w:pPr>
        <w:pStyle w:val="11"/>
        <w:spacing w:before="0" w:after="0" w:line="600" w:lineRule="exact"/>
        <w:rPr>
          <w:rFonts w:hint="eastAsia" w:ascii="黑体" w:hAnsi="黑体" w:eastAsia="黑体" w:cs="黑体"/>
          <w:sz w:val="44"/>
          <w:szCs w:val="44"/>
        </w:rPr>
      </w:pPr>
      <w:r>
        <w:rPr>
          <w:rFonts w:hint="eastAsia" w:ascii="黑体" w:hAnsi="黑体" w:eastAsia="黑体" w:cs="黑体"/>
          <w:sz w:val="44"/>
          <w:szCs w:val="44"/>
        </w:rPr>
        <w:t>美术学院</w:t>
      </w:r>
      <w:bookmarkEnd w:id="37"/>
      <w:bookmarkEnd w:id="38"/>
      <w:bookmarkEnd w:id="39"/>
    </w:p>
    <w:p>
      <w:pPr>
        <w:spacing w:line="600" w:lineRule="exact"/>
        <w:ind w:firstLine="602" w:firstLineChars="200"/>
        <w:rPr>
          <w:rFonts w:hint="eastAsia" w:ascii="仿宋_GB2312" w:hAnsi="仿宋_GB2312" w:eastAsia="仿宋_GB2312" w:cs="仿宋_GB2312"/>
          <w:b/>
          <w:bCs/>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一、目前所做的工作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1.2020年1月31日，传达教务处《关于组织开展雨课堂使用及在线教学培训的通知》，动员全体教师学习认识雨课堂，启动疫情防控期间在线教学学习和准备工作。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2.2020年2月6日，参加本科教学院长视频会议，学习领会学校相关文件精神。会后，再一次及时转发雨课堂学习材料，并要求所有老师必须按照上面发的材料学习掌握雨课堂教学方法。安排张丽雅，刘勇两位老师为老师们解答学习中遇到的技术问题。</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3.2020年2月9日下午4：00—6：16，通过企业微信召开全院教职工语音会议，详细传达了《关于在疫情防控期间开展在线教学组织与管理工作的通知》和王处长2月6号的视频会议精神，并就毕业论文创作、技法课上课等问题做了安排。会后解答了老师们的有关提问。后续还专门安排老师就美术专业雨课堂如何上课专门做示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4.2020年2月10日，出台了《美术学院延迟开学期间本科教学工作安排》，分别对教务秘书，团委，本学期授课教师，班主任，学生在延迟返校期间的工作做了细致的安排，并通过微信平台告知全体师生。</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5.2020年2月12日，根据学校《关于延迟开学期间开展在线教学有关问题的说明》修订了《美术学院延迟开学期间本科教学工作安排》。</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6.2020年2月13日上午10:00，安排刘勇老师面对全院老师做通过雨课堂做示范课，进一步测试雨课堂教学，95%的老师参与互动，除网络不畅外，其它效果良好，也有效的检测了老师们对雨课堂的掌握情况。</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二、未来一周要做的工作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在2020年2月13日上午10:00雨课堂实时测试摸底的基础上，列出未进入雨课堂的教师名单，并及时了解原因，安排专门的老师，就在技术方面和操作方面还存在问题的老师进行针对性的辅导，争取让所有老师都能使用雨课堂。</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2.结合美术学院大量技法课，授课时间集中，授课时间长，操作性强等特点，探索多渠道上课方式。</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3.针对不同年龄和雨课堂使用情况，在辅导、沟通、协商的基础上，帮助制定个别老师的授课计划。</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4.加强毕业创作毕业论文辅导的跟进力度。</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5.加强思想认识方面的引导，尽量使全体老师借此机会，克服困难，掌握新时代授课方式，推进美术学院信息化教学的突破。</w:t>
      </w: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600" w:lineRule="exact"/>
        <w:ind w:firstLine="602" w:firstLineChars="200"/>
        <w:rPr>
          <w:rFonts w:hint="eastAsia" w:ascii="仿宋_GB2312" w:hAnsi="仿宋_GB2312" w:eastAsia="仿宋_GB2312" w:cs="仿宋_GB2312"/>
          <w:b/>
          <w:bCs/>
          <w:sz w:val="30"/>
          <w:szCs w:val="30"/>
        </w:rPr>
      </w:pPr>
    </w:p>
    <w:p>
      <w:pPr>
        <w:pStyle w:val="11"/>
        <w:spacing w:before="0" w:after="0" w:line="600" w:lineRule="exact"/>
        <w:rPr>
          <w:rFonts w:hint="eastAsia" w:ascii="黑体" w:hAnsi="黑体" w:eastAsia="黑体" w:cs="黑体"/>
          <w:sz w:val="44"/>
          <w:szCs w:val="44"/>
        </w:rPr>
      </w:pPr>
      <w:bookmarkStart w:id="40" w:name="_Toc32512406"/>
      <w:bookmarkStart w:id="41" w:name="_Toc32512444"/>
      <w:bookmarkStart w:id="42" w:name="_Toc32514184"/>
      <w:r>
        <w:rPr>
          <w:rFonts w:hint="eastAsia" w:ascii="黑体" w:hAnsi="黑体" w:eastAsia="黑体" w:cs="黑体"/>
          <w:sz w:val="44"/>
          <w:szCs w:val="44"/>
        </w:rPr>
        <w:t>体育学院</w:t>
      </w:r>
      <w:bookmarkEnd w:id="40"/>
      <w:bookmarkEnd w:id="41"/>
      <w:bookmarkEnd w:id="42"/>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西北师范大学新冠病毒疫情防控工作领导小组办公室公告》要求，学校2020年春季开学延迟至3月1日以后，具体时间另行通知。为落实延迟开学期间“停课不停教，停课不停学”的要求，体育学院通过雨课堂平台召开全院教学工作推进会议。具体工作如下：</w:t>
      </w:r>
    </w:p>
    <w:p>
      <w:pPr>
        <w:spacing w:line="60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第一阶段传达学校精神和相关材料，体育学院在2月6日学校教学院长视频工作会后于当天晚上8点钟部署相关工作，学院以系部所的形式安排具体工作如下：</w:t>
      </w:r>
    </w:p>
    <w:p>
      <w:pPr>
        <w:numPr>
          <w:ilvl w:val="0"/>
          <w:numId w:val="8"/>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面对疫情，学校要求每位老师提高认识和站位，全校一盘棋，全面落实线上教学。</w:t>
      </w:r>
    </w:p>
    <w:p>
      <w:pPr>
        <w:numPr>
          <w:ilvl w:val="0"/>
          <w:numId w:val="8"/>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前期没有参与培训的老师，近期抓紧时间学习相关文件和雨课堂要求。相关文件内容将通过各系部发送至群里。</w:t>
      </w:r>
    </w:p>
    <w:p>
      <w:pPr>
        <w:numPr>
          <w:ilvl w:val="0"/>
          <w:numId w:val="8"/>
        </w:num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近期要做的工作如下：1、没有参与前期培训的老师，通过雨课堂回放学习（1.30，1.31，2.1）这三天的培训课。2、春季有课的老师，2月24日开学必须使用雨课堂进行线上教学。3、从2月6日—2月13日，在掌握雨课堂线上教学的基础上，下载相关雨课堂教学工具，提前模拟教学。4、2月14日—2月20日，有课的老师准备教学PPT（适于雨课堂插件），通过团学、班主任和学生对接，课表和教务干事对接。有课的老师必须从2月24日开学进行线上教学（在家），全校公共选修课学生到校以后补课，其他课程一律进行线上教学。第一次课要求使用视频教学，以后的课使用音频即可。专业技术课和实验课通过下载视频和教学PPT 上传至雨课堂让学生观看，或老师自己录制视频上传至雨课堂让学生观看。所有实习类课程全部暂停，毕业论文通过网上如期开展。本次雨课堂线上教学整体纳入学校优质教学资源，请大家高度重视，严格落实本次教学方案的实施。</w:t>
      </w:r>
    </w:p>
    <w:p>
      <w:pPr>
        <w:spacing w:line="60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第二阶段学习解答老师们在雨课堂中遇到的问题，进一步统筹安排推进学院新学期的教学工作：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学院根据《西北师范大学新冠病毒疫情防控工作领导小组办公室公告》要求，落实延迟开学期间“停课不停教，停课不停学”的要求，并于2月11日通过雨课堂平台召开教学视频工作会议。</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会议时间：2020年2月11日上午10:00</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参会人员：学院全体教职员工</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会议平台：雨课堂平台</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会议内容：安排部署教师线上教学相关工作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注意事项：请您提前20分钟进入雨课堂准备参会，会前请您加入《雨课堂下教学会议》邀请码，明天上午9:40郭院长将二维码发送至学院工作群，请大家扫码进群。</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第三阶段，要求老师备课，进一步熟悉雨课堂教学，每一位老师和所在班级的学生取得联系，保证新学期教学顺利实施。  </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600" w:lineRule="exact"/>
        <w:ind w:firstLine="600" w:firstLineChars="200"/>
        <w:rPr>
          <w:rFonts w:hint="eastAsia" w:ascii="仿宋_GB2312" w:hAnsi="仿宋_GB2312" w:eastAsia="仿宋_GB2312" w:cs="仿宋_GB2312"/>
          <w:sz w:val="30"/>
          <w:szCs w:val="30"/>
        </w:rPr>
      </w:pPr>
    </w:p>
    <w:p>
      <w:pPr>
        <w:pStyle w:val="11"/>
        <w:spacing w:before="0" w:after="0" w:line="600" w:lineRule="exact"/>
        <w:rPr>
          <w:rFonts w:hint="eastAsia" w:ascii="黑体" w:hAnsi="黑体" w:eastAsia="黑体" w:cs="黑体"/>
          <w:sz w:val="44"/>
          <w:szCs w:val="44"/>
        </w:rPr>
      </w:pPr>
      <w:bookmarkStart w:id="43" w:name="_Toc32512407"/>
      <w:bookmarkStart w:id="44" w:name="_Toc32512445"/>
      <w:bookmarkStart w:id="45" w:name="_Toc32514185"/>
      <w:r>
        <w:rPr>
          <w:rFonts w:hint="eastAsia" w:ascii="黑体" w:hAnsi="黑体" w:eastAsia="黑体" w:cs="黑体"/>
          <w:sz w:val="44"/>
          <w:szCs w:val="44"/>
        </w:rPr>
        <w:t>数统学院</w:t>
      </w:r>
      <w:bookmarkEnd w:id="43"/>
      <w:bookmarkEnd w:id="44"/>
      <w:bookmarkEnd w:id="45"/>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一、学习、动员与培训阶段（2月13日前已完成）</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2月6日通过微信群向全员教职工传达了教学院长工作视频会议精神，动员并组织全院专任教师参与学堂在线于2020年1月30日推出的“在线教育主题培训系列直播课程”（免费），掌握雨课堂的基本操作。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学院于2020年2月9日利用雨课堂，面向全院教职工在线召开了“线上教学工作安排会议”，对2020年春季学期的线上教学工作进行了全面动员，靠实考细学院领导、教师、教学秘书、班主任等各类人员的具体责任，并适时督促落实。同时，以本次会议内容为教学内容向教师做了雨课堂在线教学示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2月13日前，全体专任教师自学培训内容，并反复实践利用雨课堂开展线上教学的基本技术，并能熟练掌控课堂进程。</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完成了学院各类专业课程与任课教师在雨课堂平台的对接，学生端完成了身份绑定，教师端带有学校logo标识的课程全部可见。</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二、调研、备课和教学预案（2月14日至开学前）</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 教师利用雨课堂对学情进行调研（包括学生使用雨课堂的熟练程度、网络支持线上教学情况、线上教学的心态等），并对实际线上教学中可能出现的复杂情形做到心中有数。</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根据学院安排，教师进入备课阶段，并结合学情调查做好各自课程的教预案。</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 由学院班子成员和四位系主任组成的指导检查组，按分组的方式，督促检查教师备课、开学前的模拟授课、预案等方面工作的落实，详细掌握各组教师拟采用的线上教学方式，指导教师做好由于网络和环境可能出现的紧急情形下教学预案。</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 继续做好疫情防控阶段学生和教师的摸排工作，对无法开展线上教学的教师做好课程调整工作，确保线上教学工作能顺利进行。</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600" w:lineRule="exact"/>
        <w:ind w:firstLine="602" w:firstLineChars="200"/>
        <w:rPr>
          <w:rFonts w:hint="eastAsia" w:ascii="仿宋_GB2312" w:hAnsi="仿宋_GB2312" w:eastAsia="仿宋_GB2312" w:cs="仿宋_GB2312"/>
          <w:b/>
          <w:sz w:val="30"/>
          <w:szCs w:val="30"/>
        </w:rPr>
      </w:pPr>
    </w:p>
    <w:p>
      <w:pPr>
        <w:pStyle w:val="11"/>
        <w:spacing w:before="0" w:after="0" w:line="600" w:lineRule="exact"/>
        <w:rPr>
          <w:rFonts w:hint="eastAsia" w:ascii="黑体" w:hAnsi="黑体" w:eastAsia="黑体" w:cs="黑体"/>
          <w:sz w:val="44"/>
          <w:szCs w:val="44"/>
        </w:rPr>
      </w:pPr>
      <w:bookmarkStart w:id="46" w:name="_Toc32512408"/>
      <w:bookmarkStart w:id="47" w:name="_Toc32512446"/>
      <w:bookmarkStart w:id="48" w:name="_Toc32514186"/>
      <w:r>
        <w:rPr>
          <w:rFonts w:hint="eastAsia" w:ascii="黑体" w:hAnsi="黑体" w:eastAsia="黑体" w:cs="黑体"/>
          <w:sz w:val="44"/>
          <w:szCs w:val="44"/>
        </w:rPr>
        <w:t>计算机科学与工程学院</w:t>
      </w:r>
      <w:bookmarkEnd w:id="46"/>
      <w:bookmarkEnd w:id="47"/>
      <w:bookmarkEnd w:id="48"/>
    </w:p>
    <w:p>
      <w:pPr>
        <w:spacing w:line="600" w:lineRule="exact"/>
        <w:ind w:firstLine="602" w:firstLineChars="200"/>
        <w:rPr>
          <w:rFonts w:hint="eastAsia" w:ascii="仿宋_GB2312" w:hAnsi="仿宋_GB2312" w:eastAsia="仿宋_GB2312" w:cs="仿宋_GB2312"/>
          <w:b/>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为贯彻落实学校和教务处关于在疫情防控期间开展在线教学工作的要求和部署，计算机科学与工程学院做了扎实的组织和管理工作，并对未来一周要开展的工作进行了认真规划。</w:t>
      </w:r>
    </w:p>
    <w:p>
      <w:pPr>
        <w:pStyle w:val="17"/>
        <w:numPr>
          <w:ilvl w:val="0"/>
          <w:numId w:val="9"/>
        </w:numPr>
        <w:spacing w:line="600" w:lineRule="exact"/>
        <w:ind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已开展工作</w:t>
      </w:r>
    </w:p>
    <w:p>
      <w:pPr>
        <w:pStyle w:val="17"/>
        <w:spacing w:line="600" w:lineRule="exact"/>
        <w:ind w:left="643" w:firstLine="0" w:firstLineChars="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1、学生企业微信群的建立</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便于收集和了解全院本科生的学习和健康状况，方便授课老师与同学们进行日常沟通、线上讨论和答疑，要求和组织全院本科生加入了“西北师范大学企业微信”，并建立了班级群聊，将班级本学期的任课教师添加大了群聊之中。</w:t>
      </w:r>
    </w:p>
    <w:p>
      <w:pPr>
        <w:pStyle w:val="17"/>
        <w:spacing w:line="600" w:lineRule="exact"/>
        <w:ind w:left="643" w:firstLine="0" w:firstLineChars="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2、校内网上资源的完善和开放</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学院建设的“西北师范大学计算机专业一体化教学平台（http://cg.nwnu.edu.cn）”和“西北师范大学在线教学系统（http://course.nwnu.edu.cn）”进行了完善，并联系网络中心，将两个系统面向校外进行开放，方便学生在家学习。</w:t>
      </w:r>
    </w:p>
    <w:p>
      <w:pPr>
        <w:pStyle w:val="17"/>
        <w:spacing w:line="600" w:lineRule="exact"/>
        <w:ind w:left="643" w:firstLine="0" w:firstLineChars="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3、学校在线教学工作会议精神传达与部署</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10日和11日，通过雨课堂授课的模式，分两次向全院教师传达学校关于在线教学的教学副院长会议精神，学习教务处《关于疫情防控期间开展在线教学组织与管理工作的通知》，并就有关教学工作进行补充说明。</w:t>
      </w:r>
    </w:p>
    <w:p>
      <w:pPr>
        <w:pStyle w:val="17"/>
        <w:spacing w:line="600" w:lineRule="exact"/>
        <w:ind w:left="643" w:firstLine="0" w:firstLineChars="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4、致全院本科生发布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围绕开学和到校时间、本学期课表查询、“停课不停教、停课不停学”的要求、校内网上资源访问、“雨课堂”公众号关注与身份绑定、学校企业微信添加、读书课、毕业设计与毕业论文等问题，向全院本科生发布公告说明。</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二、未来一周工作计划</w:t>
      </w:r>
    </w:p>
    <w:p>
      <w:pPr>
        <w:spacing w:line="60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1、本学期课程教学相关问题讨论</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为有序推进线上教学以及本学期的课程教学工作，拟在2月14日和2月15日两天，分时段、分小组召开线上讨论会，就课程教学相关各种问题进行交流和讨论。</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会议目的：明确各门课程线上教学具体的模式，讨论线上教学可能的问题和解决方式，讨论本学期课程教学相关其他问题。</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会议方式：企业微信语音或视频会议。</w:t>
      </w:r>
    </w:p>
    <w:tbl>
      <w:tblPr>
        <w:tblStyle w:val="13"/>
        <w:tblpPr w:leftFromText="180" w:rightFromText="180" w:vertAnchor="text" w:horzAnchor="page" w:tblpX="2011" w:tblpY="5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1911"/>
        <w:gridCol w:w="283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339"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课程</w:t>
            </w:r>
          </w:p>
        </w:tc>
        <w:tc>
          <w:tcPr>
            <w:tcW w:w="1911"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线上讨论时间</w:t>
            </w:r>
          </w:p>
        </w:tc>
        <w:tc>
          <w:tcPr>
            <w:tcW w:w="283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参加老师</w:t>
            </w:r>
          </w:p>
        </w:tc>
        <w:tc>
          <w:tcPr>
            <w:tcW w:w="992"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召集人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2339"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线性代数</w:t>
            </w:r>
          </w:p>
          <w:p>
            <w:pPr>
              <w:spacing w:line="360" w:lineRule="exact"/>
              <w:rPr>
                <w:rFonts w:hint="eastAsia" w:ascii="宋体" w:hAnsi="宋体" w:eastAsia="宋体" w:cs="宋体"/>
                <w:sz w:val="21"/>
                <w:szCs w:val="21"/>
              </w:rPr>
            </w:pPr>
            <w:r>
              <w:rPr>
                <w:rFonts w:hint="eastAsia" w:ascii="宋体" w:hAnsi="宋体" w:eastAsia="宋体" w:cs="宋体"/>
                <w:sz w:val="21"/>
                <w:szCs w:val="21"/>
              </w:rPr>
              <w:t>高等数学II</w:t>
            </w:r>
          </w:p>
          <w:p>
            <w:pPr>
              <w:spacing w:line="360" w:lineRule="exact"/>
              <w:rPr>
                <w:rFonts w:hint="eastAsia" w:ascii="宋体" w:hAnsi="宋体" w:eastAsia="宋体" w:cs="宋体"/>
                <w:sz w:val="21"/>
                <w:szCs w:val="21"/>
              </w:rPr>
            </w:pPr>
            <w:r>
              <w:rPr>
                <w:rFonts w:hint="eastAsia" w:ascii="宋体" w:hAnsi="宋体" w:eastAsia="宋体" w:cs="宋体"/>
                <w:sz w:val="21"/>
                <w:szCs w:val="21"/>
              </w:rPr>
              <w:t>数学选讲</w:t>
            </w:r>
          </w:p>
        </w:tc>
        <w:tc>
          <w:tcPr>
            <w:tcW w:w="1911"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2月14日</w:t>
            </w:r>
          </w:p>
          <w:p>
            <w:pPr>
              <w:spacing w:line="360" w:lineRule="exact"/>
              <w:rPr>
                <w:rFonts w:hint="eastAsia" w:ascii="宋体" w:hAnsi="宋体" w:eastAsia="宋体" w:cs="宋体"/>
                <w:sz w:val="21"/>
                <w:szCs w:val="21"/>
              </w:rPr>
            </w:pPr>
            <w:r>
              <w:rPr>
                <w:rFonts w:hint="eastAsia" w:ascii="宋体" w:hAnsi="宋体" w:eastAsia="宋体" w:cs="宋体"/>
                <w:sz w:val="21"/>
                <w:szCs w:val="21"/>
              </w:rPr>
              <w:t>10:00-11:00</w:t>
            </w:r>
          </w:p>
        </w:tc>
        <w:tc>
          <w:tcPr>
            <w:tcW w:w="2835"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牛淑芬、杨春风、曹天涯、</w:t>
            </w:r>
          </w:p>
          <w:p>
            <w:pPr>
              <w:spacing w:line="360" w:lineRule="exact"/>
              <w:rPr>
                <w:rFonts w:hint="eastAsia" w:ascii="宋体" w:hAnsi="宋体" w:eastAsia="宋体" w:cs="宋体"/>
                <w:sz w:val="21"/>
                <w:szCs w:val="21"/>
              </w:rPr>
            </w:pPr>
            <w:r>
              <w:rPr>
                <w:rFonts w:hint="eastAsia" w:ascii="宋体" w:hAnsi="宋体" w:eastAsia="宋体" w:cs="宋体"/>
                <w:sz w:val="21"/>
                <w:szCs w:val="21"/>
              </w:rPr>
              <w:t>陈幼明、赵学锋</w:t>
            </w:r>
          </w:p>
        </w:tc>
        <w:tc>
          <w:tcPr>
            <w:tcW w:w="992"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杨小东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339"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大学物理</w:t>
            </w:r>
          </w:p>
          <w:p>
            <w:pPr>
              <w:spacing w:line="360" w:lineRule="exact"/>
              <w:rPr>
                <w:rFonts w:hint="eastAsia" w:ascii="宋体" w:hAnsi="宋体" w:eastAsia="宋体" w:cs="宋体"/>
                <w:sz w:val="21"/>
                <w:szCs w:val="21"/>
              </w:rPr>
            </w:pPr>
            <w:r>
              <w:rPr>
                <w:rFonts w:hint="eastAsia" w:ascii="宋体" w:hAnsi="宋体" w:eastAsia="宋体" w:cs="宋体"/>
                <w:sz w:val="21"/>
                <w:szCs w:val="21"/>
              </w:rPr>
              <w:t>物联网导论</w:t>
            </w:r>
          </w:p>
          <w:p>
            <w:pPr>
              <w:spacing w:line="360" w:lineRule="exact"/>
              <w:rPr>
                <w:rFonts w:hint="eastAsia" w:ascii="宋体" w:hAnsi="宋体" w:eastAsia="宋体" w:cs="宋体"/>
                <w:sz w:val="21"/>
                <w:szCs w:val="21"/>
              </w:rPr>
            </w:pPr>
            <w:r>
              <w:rPr>
                <w:rFonts w:hint="eastAsia" w:ascii="宋体" w:hAnsi="宋体" w:eastAsia="宋体" w:cs="宋体"/>
                <w:sz w:val="21"/>
                <w:szCs w:val="21"/>
              </w:rPr>
              <w:t>嵌入式系统</w:t>
            </w:r>
          </w:p>
          <w:p>
            <w:pPr>
              <w:spacing w:line="360" w:lineRule="exact"/>
              <w:rPr>
                <w:rFonts w:hint="eastAsia" w:ascii="宋体" w:hAnsi="宋体" w:eastAsia="宋体" w:cs="宋体"/>
                <w:sz w:val="21"/>
                <w:szCs w:val="21"/>
              </w:rPr>
            </w:pPr>
            <w:r>
              <w:rPr>
                <w:rFonts w:hint="eastAsia" w:ascii="宋体" w:hAnsi="宋体" w:eastAsia="宋体" w:cs="宋体"/>
                <w:sz w:val="21"/>
                <w:szCs w:val="21"/>
              </w:rPr>
              <w:t>信号与系统</w:t>
            </w:r>
          </w:p>
          <w:p>
            <w:pPr>
              <w:spacing w:line="360" w:lineRule="exact"/>
              <w:rPr>
                <w:rFonts w:hint="eastAsia" w:ascii="宋体" w:hAnsi="宋体" w:eastAsia="宋体" w:cs="宋体"/>
                <w:sz w:val="21"/>
                <w:szCs w:val="21"/>
              </w:rPr>
            </w:pPr>
            <w:r>
              <w:rPr>
                <w:rFonts w:hint="eastAsia" w:ascii="宋体" w:hAnsi="宋体" w:eastAsia="宋体" w:cs="宋体"/>
                <w:sz w:val="21"/>
                <w:szCs w:val="21"/>
              </w:rPr>
              <w:t>物联网信息安全</w:t>
            </w:r>
          </w:p>
        </w:tc>
        <w:tc>
          <w:tcPr>
            <w:tcW w:w="1911"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2月14日</w:t>
            </w:r>
          </w:p>
          <w:p>
            <w:pPr>
              <w:spacing w:line="360" w:lineRule="exact"/>
              <w:rPr>
                <w:rFonts w:hint="eastAsia" w:ascii="宋体" w:hAnsi="宋体" w:eastAsia="宋体" w:cs="宋体"/>
                <w:sz w:val="21"/>
                <w:szCs w:val="21"/>
              </w:rPr>
            </w:pPr>
            <w:r>
              <w:rPr>
                <w:rFonts w:hint="eastAsia" w:ascii="宋体" w:hAnsi="宋体" w:eastAsia="宋体" w:cs="宋体"/>
                <w:sz w:val="21"/>
                <w:szCs w:val="21"/>
              </w:rPr>
              <w:t>15:00-16:00</w:t>
            </w:r>
          </w:p>
        </w:tc>
        <w:tc>
          <w:tcPr>
            <w:tcW w:w="2835"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党小超、张晓帆、牛忠慈、</w:t>
            </w:r>
          </w:p>
          <w:p>
            <w:pPr>
              <w:spacing w:line="360" w:lineRule="exact"/>
              <w:rPr>
                <w:rFonts w:hint="eastAsia" w:ascii="宋体" w:hAnsi="宋体" w:eastAsia="宋体" w:cs="宋体"/>
                <w:sz w:val="21"/>
                <w:szCs w:val="21"/>
              </w:rPr>
            </w:pPr>
            <w:r>
              <w:rPr>
                <w:rFonts w:hint="eastAsia" w:ascii="宋体" w:hAnsi="宋体" w:eastAsia="宋体" w:cs="宋体"/>
                <w:sz w:val="21"/>
                <w:szCs w:val="21"/>
              </w:rPr>
              <w:t>王小牛、贾向东、杨小东</w:t>
            </w:r>
          </w:p>
          <w:p>
            <w:pPr>
              <w:spacing w:line="360" w:lineRule="exact"/>
              <w:rPr>
                <w:rFonts w:hint="eastAsia" w:ascii="宋体" w:hAnsi="宋体" w:eastAsia="宋体" w:cs="宋体"/>
                <w:sz w:val="21"/>
                <w:szCs w:val="21"/>
              </w:rPr>
            </w:pPr>
          </w:p>
        </w:tc>
        <w:tc>
          <w:tcPr>
            <w:tcW w:w="992"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张国治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2339"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计算机网络</w:t>
            </w:r>
          </w:p>
          <w:p>
            <w:pPr>
              <w:spacing w:line="360" w:lineRule="exact"/>
              <w:rPr>
                <w:rFonts w:hint="eastAsia" w:ascii="宋体" w:hAnsi="宋体" w:eastAsia="宋体" w:cs="宋体"/>
                <w:sz w:val="21"/>
                <w:szCs w:val="21"/>
              </w:rPr>
            </w:pPr>
            <w:r>
              <w:rPr>
                <w:rFonts w:hint="eastAsia" w:ascii="宋体" w:hAnsi="宋体" w:eastAsia="宋体" w:cs="宋体"/>
                <w:sz w:val="21"/>
                <w:szCs w:val="21"/>
              </w:rPr>
              <w:t>微机原理与汇编语言</w:t>
            </w:r>
          </w:p>
          <w:p>
            <w:pPr>
              <w:spacing w:line="360" w:lineRule="exact"/>
              <w:rPr>
                <w:rFonts w:hint="eastAsia" w:ascii="宋体" w:hAnsi="宋体" w:eastAsia="宋体" w:cs="宋体"/>
                <w:sz w:val="21"/>
                <w:szCs w:val="21"/>
              </w:rPr>
            </w:pPr>
            <w:r>
              <w:rPr>
                <w:rFonts w:hint="eastAsia" w:ascii="宋体" w:hAnsi="宋体" w:eastAsia="宋体" w:cs="宋体"/>
                <w:sz w:val="21"/>
                <w:szCs w:val="21"/>
              </w:rPr>
              <w:t>计算机组成原理</w:t>
            </w:r>
          </w:p>
          <w:p>
            <w:pPr>
              <w:spacing w:line="360" w:lineRule="exact"/>
              <w:rPr>
                <w:rFonts w:hint="eastAsia" w:ascii="宋体" w:hAnsi="宋体" w:eastAsia="宋体" w:cs="宋体"/>
                <w:sz w:val="21"/>
                <w:szCs w:val="21"/>
              </w:rPr>
            </w:pPr>
            <w:r>
              <w:rPr>
                <w:rFonts w:hint="eastAsia" w:ascii="宋体" w:hAnsi="宋体" w:eastAsia="宋体" w:cs="宋体"/>
                <w:sz w:val="21"/>
                <w:szCs w:val="21"/>
              </w:rPr>
              <w:t>网络管理</w:t>
            </w:r>
          </w:p>
        </w:tc>
        <w:tc>
          <w:tcPr>
            <w:tcW w:w="1911"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2月14日</w:t>
            </w:r>
          </w:p>
          <w:p>
            <w:pPr>
              <w:spacing w:line="360" w:lineRule="exact"/>
              <w:rPr>
                <w:rFonts w:hint="eastAsia" w:ascii="宋体" w:hAnsi="宋体" w:eastAsia="宋体" w:cs="宋体"/>
                <w:sz w:val="21"/>
                <w:szCs w:val="21"/>
              </w:rPr>
            </w:pPr>
            <w:r>
              <w:rPr>
                <w:rFonts w:hint="eastAsia" w:ascii="宋体" w:hAnsi="宋体" w:eastAsia="宋体" w:cs="宋体"/>
                <w:sz w:val="21"/>
                <w:szCs w:val="21"/>
              </w:rPr>
              <w:t>16:00-17:00</w:t>
            </w:r>
          </w:p>
        </w:tc>
        <w:tc>
          <w:tcPr>
            <w:tcW w:w="2835"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马满福、陈旺虎、王维盛、</w:t>
            </w:r>
          </w:p>
          <w:p>
            <w:pPr>
              <w:spacing w:line="360" w:lineRule="exact"/>
              <w:rPr>
                <w:rFonts w:hint="eastAsia" w:ascii="宋体" w:hAnsi="宋体" w:eastAsia="宋体" w:cs="宋体"/>
                <w:sz w:val="21"/>
                <w:szCs w:val="21"/>
              </w:rPr>
            </w:pPr>
            <w:r>
              <w:rPr>
                <w:rFonts w:hint="eastAsia" w:ascii="宋体" w:hAnsi="宋体" w:eastAsia="宋体" w:cs="宋体"/>
                <w:sz w:val="21"/>
                <w:szCs w:val="21"/>
              </w:rPr>
              <w:t>高世伟、索国瑞、王  俐、</w:t>
            </w:r>
          </w:p>
          <w:p>
            <w:pPr>
              <w:spacing w:line="360" w:lineRule="exact"/>
              <w:rPr>
                <w:rFonts w:hint="eastAsia" w:ascii="宋体" w:hAnsi="宋体" w:eastAsia="宋体" w:cs="宋体"/>
                <w:sz w:val="21"/>
                <w:szCs w:val="21"/>
              </w:rPr>
            </w:pPr>
            <w:r>
              <w:rPr>
                <w:rFonts w:hint="eastAsia" w:ascii="宋体" w:hAnsi="宋体" w:eastAsia="宋体" w:cs="宋体"/>
                <w:sz w:val="21"/>
                <w:szCs w:val="21"/>
              </w:rPr>
              <w:t>马秀琴、李  勇、李  焱、</w:t>
            </w:r>
          </w:p>
          <w:p>
            <w:pPr>
              <w:spacing w:line="360" w:lineRule="exact"/>
              <w:rPr>
                <w:rFonts w:hint="eastAsia" w:ascii="宋体" w:hAnsi="宋体" w:eastAsia="宋体" w:cs="宋体"/>
                <w:sz w:val="21"/>
                <w:szCs w:val="21"/>
              </w:rPr>
            </w:pPr>
            <w:r>
              <w:rPr>
                <w:rFonts w:hint="eastAsia" w:ascii="宋体" w:hAnsi="宋体" w:eastAsia="宋体" w:cs="宋体"/>
                <w:sz w:val="21"/>
                <w:szCs w:val="21"/>
              </w:rPr>
              <w:t>张国治</w:t>
            </w:r>
          </w:p>
        </w:tc>
        <w:tc>
          <w:tcPr>
            <w:tcW w:w="992"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陈旺虎</w:t>
            </w:r>
          </w:p>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软件工程</w:t>
            </w:r>
          </w:p>
          <w:p>
            <w:pPr>
              <w:spacing w:line="360" w:lineRule="exact"/>
              <w:rPr>
                <w:rFonts w:hint="eastAsia" w:ascii="宋体" w:hAnsi="宋体" w:eastAsia="宋体" w:cs="宋体"/>
                <w:sz w:val="21"/>
                <w:szCs w:val="21"/>
              </w:rPr>
            </w:pPr>
            <w:r>
              <w:rPr>
                <w:rFonts w:hint="eastAsia" w:ascii="宋体" w:hAnsi="宋体" w:eastAsia="宋体" w:cs="宋体"/>
                <w:sz w:val="21"/>
                <w:szCs w:val="21"/>
              </w:rPr>
              <w:t>算法设计与分析</w:t>
            </w:r>
          </w:p>
          <w:p>
            <w:pPr>
              <w:spacing w:line="360" w:lineRule="exact"/>
              <w:rPr>
                <w:rFonts w:hint="eastAsia" w:ascii="宋体" w:hAnsi="宋体" w:eastAsia="宋体" w:cs="宋体"/>
                <w:sz w:val="21"/>
                <w:szCs w:val="21"/>
              </w:rPr>
            </w:pPr>
            <w:r>
              <w:rPr>
                <w:rFonts w:hint="eastAsia" w:ascii="宋体" w:hAnsi="宋体" w:eastAsia="宋体" w:cs="宋体"/>
                <w:sz w:val="21"/>
                <w:szCs w:val="21"/>
              </w:rPr>
              <w:t>数据分析与可视化</w:t>
            </w:r>
          </w:p>
          <w:p>
            <w:pPr>
              <w:spacing w:line="360" w:lineRule="exact"/>
              <w:rPr>
                <w:rFonts w:hint="eastAsia" w:ascii="宋体" w:hAnsi="宋体" w:eastAsia="宋体" w:cs="宋体"/>
                <w:sz w:val="21"/>
                <w:szCs w:val="21"/>
              </w:rPr>
            </w:pPr>
            <w:r>
              <w:rPr>
                <w:rFonts w:hint="eastAsia" w:ascii="宋体" w:hAnsi="宋体" w:eastAsia="宋体" w:cs="宋体"/>
                <w:sz w:val="21"/>
                <w:szCs w:val="21"/>
              </w:rPr>
              <w:t>数据库系统及应用</w:t>
            </w:r>
          </w:p>
          <w:p>
            <w:pPr>
              <w:spacing w:line="360" w:lineRule="exact"/>
              <w:rPr>
                <w:rFonts w:hint="eastAsia" w:ascii="宋体" w:hAnsi="宋体" w:eastAsia="宋体" w:cs="宋体"/>
                <w:sz w:val="21"/>
                <w:szCs w:val="21"/>
              </w:rPr>
            </w:pPr>
            <w:r>
              <w:rPr>
                <w:rFonts w:hint="eastAsia" w:ascii="宋体" w:hAnsi="宋体" w:eastAsia="宋体" w:cs="宋体"/>
                <w:sz w:val="21"/>
                <w:szCs w:val="21"/>
              </w:rPr>
              <w:t>软件安全</w:t>
            </w:r>
          </w:p>
          <w:p>
            <w:pPr>
              <w:spacing w:line="360" w:lineRule="exact"/>
              <w:rPr>
                <w:rFonts w:hint="eastAsia" w:ascii="宋体" w:hAnsi="宋体" w:eastAsia="宋体" w:cs="宋体"/>
                <w:sz w:val="21"/>
                <w:szCs w:val="21"/>
              </w:rPr>
            </w:pPr>
            <w:r>
              <w:rPr>
                <w:rFonts w:hint="eastAsia" w:ascii="宋体" w:hAnsi="宋体" w:eastAsia="宋体" w:cs="宋体"/>
                <w:sz w:val="21"/>
                <w:szCs w:val="21"/>
              </w:rPr>
              <w:t>软件质量保证与测试</w:t>
            </w:r>
          </w:p>
        </w:tc>
        <w:tc>
          <w:tcPr>
            <w:tcW w:w="1911"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2月15日</w:t>
            </w:r>
          </w:p>
          <w:p>
            <w:pPr>
              <w:spacing w:line="360" w:lineRule="exact"/>
              <w:rPr>
                <w:rFonts w:hint="eastAsia" w:ascii="宋体" w:hAnsi="宋体" w:eastAsia="宋体" w:cs="宋体"/>
                <w:sz w:val="21"/>
                <w:szCs w:val="21"/>
              </w:rPr>
            </w:pPr>
            <w:r>
              <w:rPr>
                <w:rFonts w:hint="eastAsia" w:ascii="宋体" w:hAnsi="宋体" w:eastAsia="宋体" w:cs="宋体"/>
                <w:sz w:val="21"/>
                <w:szCs w:val="21"/>
              </w:rPr>
              <w:t>10:00-11:00</w:t>
            </w:r>
          </w:p>
        </w:tc>
        <w:tc>
          <w:tcPr>
            <w:tcW w:w="2835"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代祖华、李晓红、李  婧、</w:t>
            </w:r>
          </w:p>
          <w:p>
            <w:pPr>
              <w:spacing w:line="360" w:lineRule="exact"/>
              <w:rPr>
                <w:rFonts w:hint="eastAsia" w:ascii="宋体" w:hAnsi="宋体" w:eastAsia="宋体" w:cs="宋体"/>
                <w:sz w:val="21"/>
                <w:szCs w:val="21"/>
              </w:rPr>
            </w:pPr>
            <w:r>
              <w:rPr>
                <w:rFonts w:hint="eastAsia" w:ascii="宋体" w:hAnsi="宋体" w:eastAsia="宋体" w:cs="宋体"/>
                <w:sz w:val="21"/>
                <w:szCs w:val="21"/>
              </w:rPr>
              <w:t>曹素珍、魏伟一、刘颜星、</w:t>
            </w:r>
          </w:p>
          <w:p>
            <w:pPr>
              <w:spacing w:line="360" w:lineRule="exact"/>
              <w:rPr>
                <w:rFonts w:hint="eastAsia" w:ascii="宋体" w:hAnsi="宋体" w:eastAsia="宋体" w:cs="宋体"/>
                <w:sz w:val="21"/>
                <w:szCs w:val="21"/>
              </w:rPr>
            </w:pPr>
            <w:r>
              <w:rPr>
                <w:rFonts w:hint="eastAsia" w:ascii="宋体" w:hAnsi="宋体" w:eastAsia="宋体" w:cs="宋体"/>
                <w:sz w:val="21"/>
                <w:szCs w:val="21"/>
              </w:rPr>
              <w:t>冯丽霞、王  伟</w:t>
            </w:r>
          </w:p>
        </w:tc>
        <w:tc>
          <w:tcPr>
            <w:tcW w:w="992"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张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Java核心编程</w:t>
            </w:r>
          </w:p>
          <w:p>
            <w:pPr>
              <w:spacing w:line="360" w:lineRule="exact"/>
              <w:rPr>
                <w:rFonts w:hint="eastAsia" w:ascii="宋体" w:hAnsi="宋体" w:eastAsia="宋体" w:cs="宋体"/>
                <w:sz w:val="21"/>
                <w:szCs w:val="21"/>
              </w:rPr>
            </w:pPr>
            <w:r>
              <w:rPr>
                <w:rFonts w:hint="eastAsia" w:ascii="宋体" w:hAnsi="宋体" w:eastAsia="宋体" w:cs="宋体"/>
                <w:sz w:val="21"/>
                <w:szCs w:val="21"/>
              </w:rPr>
              <w:t>面向对象分析与设计</w:t>
            </w:r>
          </w:p>
          <w:p>
            <w:pPr>
              <w:spacing w:line="360" w:lineRule="exact"/>
              <w:rPr>
                <w:rFonts w:hint="eastAsia" w:ascii="宋体" w:hAnsi="宋体" w:eastAsia="宋体" w:cs="宋体"/>
                <w:sz w:val="21"/>
                <w:szCs w:val="21"/>
              </w:rPr>
            </w:pPr>
            <w:r>
              <w:rPr>
                <w:rFonts w:hint="eastAsia" w:ascii="宋体" w:hAnsi="宋体" w:eastAsia="宋体" w:cs="宋体"/>
                <w:sz w:val="21"/>
                <w:szCs w:val="21"/>
              </w:rPr>
              <w:t>Python程序设计</w:t>
            </w:r>
          </w:p>
          <w:p>
            <w:pPr>
              <w:spacing w:line="360" w:lineRule="exact"/>
              <w:rPr>
                <w:rFonts w:hint="eastAsia" w:ascii="宋体" w:hAnsi="宋体" w:eastAsia="宋体" w:cs="宋体"/>
                <w:sz w:val="21"/>
                <w:szCs w:val="21"/>
              </w:rPr>
            </w:pPr>
            <w:r>
              <w:rPr>
                <w:rFonts w:hint="eastAsia" w:ascii="宋体" w:hAnsi="宋体" w:eastAsia="宋体" w:cs="宋体"/>
                <w:sz w:val="21"/>
                <w:szCs w:val="21"/>
              </w:rPr>
              <w:t>网络高级编程</w:t>
            </w:r>
          </w:p>
          <w:p>
            <w:pPr>
              <w:spacing w:line="360" w:lineRule="exact"/>
              <w:rPr>
                <w:rFonts w:hint="eastAsia" w:ascii="宋体" w:hAnsi="宋体" w:eastAsia="宋体" w:cs="宋体"/>
                <w:sz w:val="21"/>
                <w:szCs w:val="21"/>
              </w:rPr>
            </w:pPr>
            <w:r>
              <w:rPr>
                <w:rFonts w:hint="eastAsia" w:ascii="宋体" w:hAnsi="宋体" w:eastAsia="宋体" w:cs="宋体"/>
                <w:sz w:val="21"/>
                <w:szCs w:val="21"/>
              </w:rPr>
              <w:t>Web前端开发技术</w:t>
            </w:r>
          </w:p>
          <w:p>
            <w:pPr>
              <w:spacing w:line="360" w:lineRule="exact"/>
              <w:rPr>
                <w:rFonts w:hint="eastAsia" w:ascii="宋体" w:hAnsi="宋体" w:eastAsia="宋体" w:cs="宋体"/>
                <w:sz w:val="21"/>
                <w:szCs w:val="21"/>
              </w:rPr>
            </w:pPr>
            <w:r>
              <w:rPr>
                <w:rFonts w:hint="eastAsia" w:ascii="宋体" w:hAnsi="宋体" w:eastAsia="宋体" w:cs="宋体"/>
                <w:sz w:val="21"/>
                <w:szCs w:val="21"/>
              </w:rPr>
              <w:t>JAVA EE技术</w:t>
            </w:r>
          </w:p>
        </w:tc>
        <w:tc>
          <w:tcPr>
            <w:tcW w:w="1911"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2月15日</w:t>
            </w:r>
          </w:p>
          <w:p>
            <w:pPr>
              <w:spacing w:line="360" w:lineRule="exact"/>
              <w:rPr>
                <w:rFonts w:hint="eastAsia" w:ascii="宋体" w:hAnsi="宋体" w:eastAsia="宋体" w:cs="宋体"/>
                <w:sz w:val="21"/>
                <w:szCs w:val="21"/>
              </w:rPr>
            </w:pPr>
            <w:r>
              <w:rPr>
                <w:rFonts w:hint="eastAsia" w:ascii="宋体" w:hAnsi="宋体" w:eastAsia="宋体" w:cs="宋体"/>
                <w:sz w:val="21"/>
                <w:szCs w:val="21"/>
              </w:rPr>
              <w:t>16:00-17:00</w:t>
            </w:r>
          </w:p>
        </w:tc>
        <w:tc>
          <w:tcPr>
            <w:tcW w:w="2835"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郝占军、田  冉、李桂林、</w:t>
            </w:r>
          </w:p>
          <w:p>
            <w:pPr>
              <w:spacing w:line="360" w:lineRule="exact"/>
              <w:rPr>
                <w:rFonts w:hint="eastAsia" w:ascii="宋体" w:hAnsi="宋体" w:eastAsia="宋体" w:cs="宋体"/>
                <w:sz w:val="21"/>
                <w:szCs w:val="21"/>
              </w:rPr>
            </w:pPr>
            <w:r>
              <w:rPr>
                <w:rFonts w:hint="eastAsia" w:ascii="宋体" w:hAnsi="宋体" w:eastAsia="宋体" w:cs="宋体"/>
                <w:sz w:val="21"/>
                <w:szCs w:val="21"/>
              </w:rPr>
              <w:t>高志玲、杜  辉、陈红红、</w:t>
            </w:r>
          </w:p>
          <w:p>
            <w:pPr>
              <w:spacing w:line="360" w:lineRule="exact"/>
              <w:rPr>
                <w:rFonts w:hint="eastAsia" w:ascii="宋体" w:hAnsi="宋体" w:eastAsia="宋体" w:cs="宋体"/>
                <w:sz w:val="21"/>
                <w:szCs w:val="21"/>
              </w:rPr>
            </w:pPr>
            <w:r>
              <w:rPr>
                <w:rFonts w:hint="eastAsia" w:ascii="宋体" w:hAnsi="宋体" w:eastAsia="宋体" w:cs="宋体"/>
                <w:sz w:val="21"/>
                <w:szCs w:val="21"/>
              </w:rPr>
              <w:t>王  虎</w:t>
            </w:r>
          </w:p>
        </w:tc>
        <w:tc>
          <w:tcPr>
            <w:tcW w:w="992" w:type="dxa"/>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秦红武</w:t>
            </w:r>
          </w:p>
        </w:tc>
      </w:tr>
    </w:tbl>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2、线上教学准备工作</w:t>
      </w:r>
    </w:p>
    <w:p>
      <w:pPr>
        <w:spacing w:line="60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通知学生进行线上学习准备。</w:t>
      </w:r>
      <w:r>
        <w:rPr>
          <w:rFonts w:hint="eastAsia" w:ascii="仿宋_GB2312" w:hAnsi="仿宋_GB2312" w:eastAsia="仿宋_GB2312" w:cs="仿宋_GB2312"/>
          <w:sz w:val="30"/>
          <w:szCs w:val="30"/>
        </w:rPr>
        <w:t>要求班主任将本班课表发至每位学生，提醒本班学生适时关注任课教师通过雨课堂公众号或微信群发布的相关信息，将“雨课堂学生端操作指南”发至本班每位学生，并要求及时学习掌握。</w:t>
      </w:r>
    </w:p>
    <w:p>
      <w:pPr>
        <w:spacing w:line="60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课程“雨课堂”课程二维码收集和发布。</w:t>
      </w:r>
      <w:r>
        <w:rPr>
          <w:rFonts w:hint="eastAsia" w:ascii="仿宋_GB2312" w:hAnsi="仿宋_GB2312" w:eastAsia="仿宋_GB2312" w:cs="仿宋_GB2312"/>
          <w:sz w:val="30"/>
          <w:szCs w:val="30"/>
        </w:rPr>
        <w:t>收集除全校公选课之外的所有课程的雨课堂二维码信息，并向全校各学院、本院各班级进行分发，并了解各门课程的学生注册情况。</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pStyle w:val="11"/>
        <w:spacing w:before="0" w:after="0" w:line="600" w:lineRule="exact"/>
        <w:rPr>
          <w:rFonts w:hint="eastAsia" w:ascii="仿宋_GB2312" w:hAnsi="仿宋_GB2312" w:eastAsia="仿宋_GB2312" w:cs="仿宋_GB2312"/>
          <w:sz w:val="30"/>
          <w:szCs w:val="30"/>
        </w:rPr>
      </w:pPr>
    </w:p>
    <w:p>
      <w:pPr>
        <w:pStyle w:val="11"/>
        <w:spacing w:before="0" w:after="0" w:line="600" w:lineRule="exact"/>
        <w:rPr>
          <w:rFonts w:hint="eastAsia" w:ascii="黑体" w:hAnsi="黑体" w:eastAsia="黑体" w:cs="黑体"/>
          <w:sz w:val="44"/>
          <w:szCs w:val="44"/>
        </w:rPr>
      </w:pPr>
      <w:bookmarkStart w:id="49" w:name="_Toc32512409"/>
      <w:bookmarkStart w:id="50" w:name="_Toc32512447"/>
      <w:bookmarkStart w:id="51" w:name="_Toc32514187"/>
      <w:r>
        <w:rPr>
          <w:rFonts w:hint="eastAsia" w:ascii="黑体" w:hAnsi="黑体" w:eastAsia="黑体" w:cs="黑体"/>
          <w:sz w:val="44"/>
          <w:szCs w:val="44"/>
        </w:rPr>
        <w:t>物理与电子工程学院</w:t>
      </w:r>
      <w:bookmarkEnd w:id="49"/>
      <w:bookmarkEnd w:id="50"/>
      <w:bookmarkEnd w:id="51"/>
      <w:bookmarkStart w:id="52" w:name="_Hlk32418790"/>
      <w:bookmarkStart w:id="53" w:name="_Hlk32418775"/>
    </w:p>
    <w:p>
      <w:pPr>
        <w:shd w:val="clear" w:color="auto" w:fill="FFFFFF"/>
        <w:tabs>
          <w:tab w:val="left" w:pos="720"/>
        </w:tabs>
        <w:spacing w:line="600" w:lineRule="exact"/>
        <w:ind w:firstLine="602" w:firstLineChars="200"/>
        <w:rPr>
          <w:rFonts w:hint="eastAsia" w:ascii="仿宋_GB2312" w:hAnsi="仿宋_GB2312" w:eastAsia="仿宋_GB2312" w:cs="仿宋_GB2312"/>
          <w:b/>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物电学院已开展工作情况</w:t>
      </w:r>
      <w:bookmarkEnd w:id="52"/>
      <w:r>
        <w:rPr>
          <w:rFonts w:hint="eastAsia" w:ascii="仿宋_GB2312" w:hAnsi="仿宋_GB2312" w:eastAsia="仿宋_GB2312" w:cs="仿宋_GB2312"/>
          <w:sz w:val="30"/>
          <w:szCs w:val="30"/>
        </w:rPr>
        <w:t>。</w:t>
      </w:r>
    </w:p>
    <w:bookmarkEnd w:id="53"/>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b/>
          <w:sz w:val="30"/>
          <w:szCs w:val="30"/>
        </w:rPr>
        <w:t>2月6日下午</w:t>
      </w:r>
      <w:r>
        <w:rPr>
          <w:rFonts w:hint="eastAsia" w:ascii="仿宋_GB2312" w:hAnsi="仿宋_GB2312" w:eastAsia="仿宋_GB2312" w:cs="仿宋_GB2312"/>
          <w:sz w:val="30"/>
          <w:szCs w:val="30"/>
        </w:rPr>
        <w:t>，“本科教学院长工作视频会议”结束后,第一时间向学院裴书记、张院长两个一把手</w:t>
      </w:r>
      <w:r>
        <w:rPr>
          <w:rFonts w:hint="eastAsia" w:ascii="仿宋_GB2312" w:hAnsi="仿宋_GB2312" w:eastAsia="仿宋_GB2312" w:cs="仿宋_GB2312"/>
          <w:b/>
          <w:sz w:val="30"/>
          <w:szCs w:val="30"/>
        </w:rPr>
        <w:t>汇报了会议精神</w:t>
      </w:r>
      <w:r>
        <w:rPr>
          <w:rFonts w:hint="eastAsia" w:ascii="仿宋_GB2312" w:hAnsi="仿宋_GB2312" w:eastAsia="仿宋_GB2312" w:cs="仿宋_GB2312"/>
          <w:sz w:val="30"/>
          <w:szCs w:val="30"/>
        </w:rPr>
        <w:t>，以及近期教学工作的思路，达成一致后，着手安排工作。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bookmarkStart w:id="54" w:name="_Hlk32417593"/>
      <w:r>
        <w:rPr>
          <w:rFonts w:hint="eastAsia" w:ascii="仿宋_GB2312" w:hAnsi="仿宋_GB2312" w:eastAsia="仿宋_GB2312" w:cs="仿宋_GB2312"/>
          <w:b/>
          <w:sz w:val="30"/>
          <w:szCs w:val="30"/>
        </w:rPr>
        <w:t>2月7日</w:t>
      </w:r>
      <w:bookmarkEnd w:id="54"/>
      <w:r>
        <w:rPr>
          <w:rFonts w:hint="eastAsia" w:ascii="仿宋_GB2312" w:hAnsi="仿宋_GB2312" w:eastAsia="仿宋_GB2312" w:cs="仿宋_GB2312"/>
          <w:b/>
          <w:sz w:val="30"/>
          <w:szCs w:val="30"/>
        </w:rPr>
        <w:t>下午</w:t>
      </w:r>
      <w:r>
        <w:rPr>
          <w:rFonts w:hint="eastAsia" w:ascii="仿宋_GB2312" w:hAnsi="仿宋_GB2312" w:eastAsia="仿宋_GB2312" w:cs="仿宋_GB2312"/>
          <w:sz w:val="30"/>
          <w:szCs w:val="30"/>
        </w:rPr>
        <w:t>，联系学院主管实验教学的王涛副院长，组织系、中心主任、教务秘书召开了“</w:t>
      </w:r>
      <w:r>
        <w:rPr>
          <w:rFonts w:hint="eastAsia" w:ascii="仿宋_GB2312" w:hAnsi="仿宋_GB2312" w:eastAsia="仿宋_GB2312" w:cs="仿宋_GB2312"/>
          <w:b/>
          <w:sz w:val="30"/>
          <w:szCs w:val="30"/>
        </w:rPr>
        <w:t>物电学院教学工作小组视频工作会议”</w:t>
      </w:r>
      <w:r>
        <w:rPr>
          <w:rFonts w:hint="eastAsia" w:ascii="仿宋_GB2312" w:hAnsi="仿宋_GB2312" w:eastAsia="仿宋_GB2312" w:cs="仿宋_GB2312"/>
          <w:sz w:val="30"/>
          <w:szCs w:val="30"/>
        </w:rPr>
        <w:t>，讨论了近期工作安排。</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b/>
          <w:sz w:val="30"/>
          <w:szCs w:val="30"/>
        </w:rPr>
        <w:t>2月8日上午</w:t>
      </w:r>
      <w:r>
        <w:rPr>
          <w:rFonts w:hint="eastAsia" w:ascii="仿宋_GB2312" w:hAnsi="仿宋_GB2312" w:eastAsia="仿宋_GB2312" w:cs="仿宋_GB2312"/>
          <w:sz w:val="30"/>
          <w:szCs w:val="30"/>
        </w:rPr>
        <w:t>，通过多种形式组织传达学校</w:t>
      </w:r>
      <w:r>
        <w:rPr>
          <w:rFonts w:hint="eastAsia" w:ascii="仿宋_GB2312" w:hAnsi="仿宋_GB2312" w:eastAsia="仿宋_GB2312" w:cs="仿宋_GB2312"/>
          <w:b/>
          <w:sz w:val="30"/>
          <w:szCs w:val="30"/>
        </w:rPr>
        <w:t>《关于在疫情防控期间开展在线教学组织与管理工作的通知》的文件精神</w:t>
      </w:r>
      <w:r>
        <w:rPr>
          <w:rFonts w:hint="eastAsia" w:ascii="仿宋_GB2312" w:hAnsi="仿宋_GB2312" w:eastAsia="仿宋_GB2312" w:cs="仿宋_GB2312"/>
          <w:sz w:val="30"/>
          <w:szCs w:val="30"/>
        </w:rPr>
        <w:t>。</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b/>
          <w:sz w:val="30"/>
          <w:szCs w:val="30"/>
        </w:rPr>
        <w:t>2月8日下午</w:t>
      </w:r>
      <w:r>
        <w:rPr>
          <w:rFonts w:hint="eastAsia" w:ascii="仿宋_GB2312" w:hAnsi="仿宋_GB2312" w:eastAsia="仿宋_GB2312" w:cs="仿宋_GB2312"/>
          <w:sz w:val="30"/>
          <w:szCs w:val="30"/>
        </w:rPr>
        <w:t>，根据学校文件精神，</w:t>
      </w:r>
      <w:r>
        <w:rPr>
          <w:rFonts w:hint="eastAsia" w:ascii="仿宋_GB2312" w:hAnsi="仿宋_GB2312" w:eastAsia="仿宋_GB2312" w:cs="仿宋_GB2312"/>
          <w:b/>
          <w:sz w:val="30"/>
          <w:szCs w:val="30"/>
        </w:rPr>
        <w:t>制定《物理与电子工程学院在疫情防控期间开展在线教学组织与管理工作安排》</w:t>
      </w:r>
      <w:r>
        <w:rPr>
          <w:rFonts w:hint="eastAsia" w:ascii="仿宋_GB2312" w:hAnsi="仿宋_GB2312" w:eastAsia="仿宋_GB2312" w:cs="仿宋_GB2312"/>
          <w:sz w:val="30"/>
          <w:szCs w:val="30"/>
        </w:rPr>
        <w:t>，报学院领导审核后向全院教师发布。</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bookmarkStart w:id="55" w:name="_Hlk32418110"/>
      <w:r>
        <w:rPr>
          <w:rFonts w:hint="eastAsia" w:ascii="仿宋_GB2312" w:hAnsi="仿宋_GB2312" w:eastAsia="仿宋_GB2312" w:cs="仿宋_GB2312"/>
          <w:b/>
          <w:sz w:val="30"/>
          <w:szCs w:val="30"/>
        </w:rPr>
        <w:t>2月9日</w:t>
      </w:r>
      <w:bookmarkEnd w:id="55"/>
      <w:r>
        <w:rPr>
          <w:rFonts w:hint="eastAsia" w:ascii="仿宋_GB2312" w:hAnsi="仿宋_GB2312" w:eastAsia="仿宋_GB2312" w:cs="仿宋_GB2312"/>
          <w:sz w:val="30"/>
          <w:szCs w:val="30"/>
        </w:rPr>
        <w:t>，在班主任工作群，多种形式传达了将《关于在疫情防控期间开展在线教学组织与管理工作的通知》的文件精神，</w:t>
      </w:r>
      <w:r>
        <w:rPr>
          <w:rFonts w:hint="eastAsia" w:ascii="仿宋_GB2312" w:hAnsi="仿宋_GB2312" w:eastAsia="仿宋_GB2312" w:cs="仿宋_GB2312"/>
          <w:b/>
          <w:sz w:val="30"/>
          <w:szCs w:val="30"/>
        </w:rPr>
        <w:t>强调了班主任的相关工作任务</w:t>
      </w:r>
      <w:r>
        <w:rPr>
          <w:rFonts w:hint="eastAsia" w:ascii="仿宋_GB2312" w:hAnsi="仿宋_GB2312" w:eastAsia="仿宋_GB2312" w:cs="仿宋_GB2312"/>
          <w:sz w:val="30"/>
          <w:szCs w:val="30"/>
        </w:rPr>
        <w:t>，</w:t>
      </w:r>
      <w:r>
        <w:rPr>
          <w:rFonts w:hint="eastAsia" w:ascii="仿宋_GB2312" w:hAnsi="仿宋_GB2312" w:eastAsia="仿宋_GB2312" w:cs="仿宋_GB2312"/>
          <w:b/>
          <w:sz w:val="30"/>
          <w:szCs w:val="30"/>
        </w:rPr>
        <w:t>靠实相关责任</w:t>
      </w:r>
      <w:r>
        <w:rPr>
          <w:rFonts w:hint="eastAsia" w:ascii="仿宋_GB2312" w:hAnsi="仿宋_GB2312" w:eastAsia="仿宋_GB2312" w:cs="仿宋_GB2312"/>
          <w:sz w:val="30"/>
          <w:szCs w:val="30"/>
        </w:rPr>
        <w:t>。</w:t>
      </w:r>
    </w:p>
    <w:p>
      <w:pPr>
        <w:spacing w:line="600" w:lineRule="exact"/>
        <w:ind w:firstLine="600" w:firstLineChars="200"/>
        <w:rPr>
          <w:rFonts w:hint="eastAsia" w:ascii="仿宋_GB2312" w:hAnsi="仿宋_GB2312" w:eastAsia="仿宋_GB2312" w:cs="仿宋_GB2312"/>
          <w:sz w:val="30"/>
          <w:szCs w:val="30"/>
        </w:rPr>
      </w:pPr>
      <w:bookmarkStart w:id="56" w:name="_Hlk32418372"/>
      <w:r>
        <w:rPr>
          <w:rFonts w:hint="eastAsia" w:ascii="仿宋_GB2312" w:hAnsi="仿宋_GB2312" w:eastAsia="仿宋_GB2312" w:cs="仿宋_GB2312"/>
          <w:sz w:val="30"/>
          <w:szCs w:val="30"/>
        </w:rPr>
        <w:t>6、</w:t>
      </w:r>
      <w:r>
        <w:rPr>
          <w:rFonts w:hint="eastAsia" w:ascii="仿宋_GB2312" w:hAnsi="仿宋_GB2312" w:eastAsia="仿宋_GB2312" w:cs="仿宋_GB2312"/>
          <w:b/>
          <w:sz w:val="30"/>
          <w:szCs w:val="30"/>
        </w:rPr>
        <w:t>2月10日上午</w:t>
      </w:r>
      <w:r>
        <w:rPr>
          <w:rFonts w:hint="eastAsia" w:ascii="仿宋_GB2312" w:hAnsi="仿宋_GB2312" w:eastAsia="仿宋_GB2312" w:cs="仿宋_GB2312"/>
          <w:sz w:val="30"/>
          <w:szCs w:val="30"/>
        </w:rPr>
        <w:t>，</w:t>
      </w:r>
      <w:r>
        <w:rPr>
          <w:rFonts w:hint="eastAsia" w:ascii="仿宋_GB2312" w:hAnsi="仿宋_GB2312" w:eastAsia="仿宋_GB2312" w:cs="仿宋_GB2312"/>
          <w:b/>
          <w:sz w:val="30"/>
          <w:szCs w:val="30"/>
        </w:rPr>
        <w:t>物理系利用钉钉平台，组建教学单位视频会议群，召集全系教师召开视频会议</w:t>
      </w:r>
      <w:r>
        <w:rPr>
          <w:rFonts w:hint="eastAsia" w:ascii="仿宋_GB2312" w:hAnsi="仿宋_GB2312" w:eastAsia="仿宋_GB2312" w:cs="仿宋_GB2312"/>
          <w:sz w:val="30"/>
          <w:szCs w:val="30"/>
        </w:rPr>
        <w:t>，传达学校文件精神和学院各项工作安排，讨论了在雨课堂教学准备中的相关工作问题。</w:t>
      </w:r>
      <w:r>
        <w:rPr>
          <w:rFonts w:hint="eastAsia" w:ascii="仿宋_GB2312" w:hAnsi="仿宋_GB2312" w:eastAsia="仿宋_GB2312" w:cs="仿宋_GB2312"/>
          <w:b/>
          <w:sz w:val="30"/>
          <w:szCs w:val="30"/>
        </w:rPr>
        <w:t>物理系主任给全系教师教师开展了物理专业特色的雨课堂示范课</w:t>
      </w:r>
      <w:r>
        <w:rPr>
          <w:rFonts w:hint="eastAsia" w:ascii="仿宋_GB2312" w:hAnsi="仿宋_GB2312" w:eastAsia="仿宋_GB2312" w:cs="仿宋_GB2312"/>
          <w:sz w:val="30"/>
          <w:szCs w:val="30"/>
        </w:rPr>
        <w:t>。教学院长参加会议，并解答了老师们的相关问题。</w:t>
      </w:r>
    </w:p>
    <w:bookmarkEnd w:id="56"/>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bookmarkStart w:id="57" w:name="_Hlk32418415"/>
      <w:r>
        <w:rPr>
          <w:rFonts w:hint="eastAsia" w:ascii="仿宋_GB2312" w:hAnsi="仿宋_GB2312" w:eastAsia="仿宋_GB2312" w:cs="仿宋_GB2312"/>
          <w:b/>
          <w:sz w:val="30"/>
          <w:szCs w:val="30"/>
        </w:rPr>
        <w:t>2月10日下午</w:t>
      </w:r>
      <w:r>
        <w:rPr>
          <w:rFonts w:hint="eastAsia" w:ascii="仿宋_GB2312" w:hAnsi="仿宋_GB2312" w:eastAsia="仿宋_GB2312" w:cs="仿宋_GB2312"/>
          <w:sz w:val="30"/>
          <w:szCs w:val="30"/>
        </w:rPr>
        <w:t>，</w:t>
      </w:r>
      <w:r>
        <w:rPr>
          <w:rFonts w:hint="eastAsia" w:ascii="仿宋_GB2312" w:hAnsi="仿宋_GB2312" w:eastAsia="仿宋_GB2312" w:cs="仿宋_GB2312"/>
          <w:b/>
          <w:sz w:val="30"/>
          <w:szCs w:val="30"/>
        </w:rPr>
        <w:t>电子工程系利用钉钉平台，组建教学单位视频会议群，召集全系教师召开视频会议</w:t>
      </w:r>
      <w:r>
        <w:rPr>
          <w:rFonts w:hint="eastAsia" w:ascii="仿宋_GB2312" w:hAnsi="仿宋_GB2312" w:eastAsia="仿宋_GB2312" w:cs="仿宋_GB2312"/>
          <w:sz w:val="30"/>
          <w:szCs w:val="30"/>
        </w:rPr>
        <w:t>，传达学校文件精神和学院各项工作安排，讨论了在雨课堂教学准备中的相关工作问题。</w:t>
      </w:r>
      <w:r>
        <w:rPr>
          <w:rFonts w:hint="eastAsia" w:ascii="仿宋_GB2312" w:hAnsi="仿宋_GB2312" w:eastAsia="仿宋_GB2312" w:cs="仿宋_GB2312"/>
          <w:b/>
          <w:sz w:val="30"/>
          <w:szCs w:val="30"/>
        </w:rPr>
        <w:t>电子系主任给全系教师工作安排教师开展了电子专业特色的雨课堂示范课。</w:t>
      </w:r>
      <w:r>
        <w:rPr>
          <w:rFonts w:hint="eastAsia" w:ascii="仿宋_GB2312" w:hAnsi="仿宋_GB2312" w:eastAsia="仿宋_GB2312" w:cs="仿宋_GB2312"/>
          <w:sz w:val="30"/>
          <w:szCs w:val="30"/>
        </w:rPr>
        <w:t>教学院长参加会议，并解答了老师们的相关问题。</w:t>
      </w:r>
    </w:p>
    <w:bookmarkEnd w:id="57"/>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b/>
          <w:sz w:val="30"/>
          <w:szCs w:val="30"/>
        </w:rPr>
        <w:t>2月11日下午</w:t>
      </w:r>
      <w:r>
        <w:rPr>
          <w:rFonts w:hint="eastAsia" w:ascii="仿宋_GB2312" w:hAnsi="仿宋_GB2312" w:eastAsia="仿宋_GB2312" w:cs="仿宋_GB2312"/>
          <w:sz w:val="30"/>
          <w:szCs w:val="30"/>
        </w:rPr>
        <w:t>，</w:t>
      </w:r>
      <w:r>
        <w:rPr>
          <w:rFonts w:hint="eastAsia" w:ascii="仿宋_GB2312" w:hAnsi="仿宋_GB2312" w:eastAsia="仿宋_GB2312" w:cs="仿宋_GB2312"/>
          <w:b/>
          <w:sz w:val="30"/>
          <w:szCs w:val="30"/>
        </w:rPr>
        <w:t>实验中心利用钉钉平台，组建教学单位视频会议群平台，召集全系教师召开视频会议</w:t>
      </w:r>
      <w:r>
        <w:rPr>
          <w:rFonts w:hint="eastAsia" w:ascii="仿宋_GB2312" w:hAnsi="仿宋_GB2312" w:eastAsia="仿宋_GB2312" w:cs="仿宋_GB2312"/>
          <w:sz w:val="30"/>
          <w:szCs w:val="30"/>
        </w:rPr>
        <w:t>，传达学校文件精神和学院各项工作安排，讨论了在雨课堂教学准备中的相关工作问题。</w:t>
      </w:r>
      <w:r>
        <w:rPr>
          <w:rFonts w:hint="eastAsia" w:ascii="仿宋_GB2312" w:hAnsi="仿宋_GB2312" w:eastAsia="仿宋_GB2312" w:cs="仿宋_GB2312"/>
          <w:b/>
          <w:sz w:val="30"/>
          <w:szCs w:val="30"/>
        </w:rPr>
        <w:t>实验中心主任给全系教师教师开展了实验特色的雨课堂示范课。讨论了实验教学模式和安排</w:t>
      </w:r>
      <w:r>
        <w:rPr>
          <w:rFonts w:hint="eastAsia" w:ascii="仿宋_GB2312" w:hAnsi="仿宋_GB2312" w:eastAsia="仿宋_GB2312" w:cs="仿宋_GB2312"/>
          <w:sz w:val="30"/>
          <w:szCs w:val="30"/>
        </w:rPr>
        <w:t>，教学院长参加会议，并解答了老师们的相关问题。</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r>
        <w:rPr>
          <w:rFonts w:hint="eastAsia" w:ascii="仿宋_GB2312" w:hAnsi="仿宋_GB2312" w:eastAsia="仿宋_GB2312" w:cs="仿宋_GB2312"/>
          <w:b/>
          <w:sz w:val="30"/>
          <w:szCs w:val="30"/>
        </w:rPr>
        <w:t>2月11日晚上8时</w:t>
      </w:r>
      <w:r>
        <w:rPr>
          <w:rFonts w:hint="eastAsia" w:ascii="仿宋_GB2312" w:hAnsi="仿宋_GB2312" w:eastAsia="仿宋_GB2312" w:cs="仿宋_GB2312"/>
          <w:sz w:val="30"/>
          <w:szCs w:val="30"/>
        </w:rPr>
        <w:t>，</w:t>
      </w:r>
      <w:r>
        <w:rPr>
          <w:rFonts w:hint="eastAsia" w:ascii="仿宋_GB2312" w:hAnsi="仿宋_GB2312" w:eastAsia="仿宋_GB2312" w:cs="仿宋_GB2312"/>
          <w:b/>
          <w:sz w:val="30"/>
          <w:szCs w:val="30"/>
        </w:rPr>
        <w:t>物电学院召开了由学院党委书记、院长，党委副书记，</w:t>
      </w:r>
      <w:bookmarkStart w:id="58" w:name="_Hlk32418625"/>
      <w:r>
        <w:rPr>
          <w:rFonts w:hint="eastAsia" w:ascii="仿宋_GB2312" w:hAnsi="仿宋_GB2312" w:eastAsia="仿宋_GB2312" w:cs="仿宋_GB2312"/>
          <w:b/>
          <w:sz w:val="30"/>
          <w:szCs w:val="30"/>
        </w:rPr>
        <w:t>分管理论课程教学副院长</w:t>
      </w:r>
      <w:bookmarkEnd w:id="58"/>
      <w:r>
        <w:rPr>
          <w:rFonts w:hint="eastAsia" w:ascii="仿宋_GB2312" w:hAnsi="仿宋_GB2312" w:eastAsia="仿宋_GB2312" w:cs="仿宋_GB2312"/>
          <w:b/>
          <w:sz w:val="30"/>
          <w:szCs w:val="30"/>
        </w:rPr>
        <w:t>、分管实验课程教学副院长和办公室主任参加的“物电学院教学工作安排视频会议”。</w:t>
      </w:r>
      <w:r>
        <w:rPr>
          <w:rFonts w:hint="eastAsia" w:ascii="仿宋_GB2312" w:hAnsi="仿宋_GB2312" w:eastAsia="仿宋_GB2312" w:cs="仿宋_GB2312"/>
          <w:sz w:val="30"/>
          <w:szCs w:val="30"/>
        </w:rPr>
        <w:t>教学副院长、党委副书记分别给学院领导汇报了线上教学的准备情况和学校文件精神的传达情况，学院主管领导给予了指导和建议，要求稳步推进相关工作。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10、在上一学期中，作为试点单位，</w:t>
      </w:r>
      <w:r>
        <w:rPr>
          <w:rFonts w:hint="eastAsia" w:ascii="仿宋_GB2312" w:hAnsi="仿宋_GB2312" w:eastAsia="仿宋_GB2312" w:cs="仿宋_GB2312"/>
          <w:b/>
          <w:sz w:val="30"/>
          <w:szCs w:val="30"/>
        </w:rPr>
        <w:t>物电学院已经实现了全院教师雨课堂授课全覆盖的试点</w:t>
      </w:r>
      <w:r>
        <w:rPr>
          <w:rFonts w:hint="eastAsia" w:ascii="仿宋_GB2312" w:hAnsi="仿宋_GB2312" w:eastAsia="仿宋_GB2312" w:cs="仿宋_GB2312"/>
          <w:sz w:val="30"/>
          <w:szCs w:val="30"/>
        </w:rPr>
        <w:t>，因此老师们在用雨课堂授课时有一定基础，大部分教师基本</w:t>
      </w:r>
      <w:bookmarkStart w:id="59" w:name="_Hlk32426244"/>
      <w:r>
        <w:rPr>
          <w:rFonts w:hint="eastAsia" w:ascii="仿宋_GB2312" w:hAnsi="仿宋_GB2312" w:eastAsia="仿宋_GB2312" w:cs="仿宋_GB2312"/>
          <w:sz w:val="30"/>
          <w:szCs w:val="30"/>
        </w:rPr>
        <w:t>掌握了利用雨课堂在线教学的方法</w:t>
      </w:r>
      <w:bookmarkEnd w:id="59"/>
      <w:r>
        <w:rPr>
          <w:rFonts w:hint="eastAsia" w:ascii="仿宋_GB2312" w:hAnsi="仿宋_GB2312" w:eastAsia="仿宋_GB2312" w:cs="仿宋_GB2312"/>
          <w:sz w:val="30"/>
          <w:szCs w:val="30"/>
        </w:rPr>
        <w:t>。</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物电学院下周工作安排</w:t>
      </w:r>
    </w:p>
    <w:p>
      <w:pPr>
        <w:pStyle w:val="17"/>
        <w:numPr>
          <w:ilvl w:val="0"/>
          <w:numId w:val="10"/>
        </w:numPr>
        <w:spacing w:line="60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在已开展工作的基础上，</w:t>
      </w:r>
      <w:r>
        <w:rPr>
          <w:rFonts w:hint="eastAsia" w:ascii="仿宋_GB2312" w:hAnsi="仿宋_GB2312" w:eastAsia="仿宋_GB2312" w:cs="仿宋_GB2312"/>
          <w:b/>
          <w:sz w:val="30"/>
          <w:szCs w:val="30"/>
        </w:rPr>
        <w:t>绝大多数老师掌握了利用雨课堂在线教学的方法，并已和学生取得联系，部分已利用“企业微信”等平台建立课程群，并进行了在线课程测试</w:t>
      </w:r>
      <w:r>
        <w:rPr>
          <w:rFonts w:hint="eastAsia" w:ascii="仿宋_GB2312" w:hAnsi="仿宋_GB2312" w:eastAsia="仿宋_GB2312" w:cs="仿宋_GB2312"/>
          <w:sz w:val="30"/>
          <w:szCs w:val="30"/>
        </w:rPr>
        <w:t>。学院继续稳步推进相关准备工作，做好在线教学的相关准备事宜。</w:t>
      </w:r>
    </w:p>
    <w:p>
      <w:pPr>
        <w:pStyle w:val="17"/>
        <w:numPr>
          <w:ilvl w:val="0"/>
          <w:numId w:val="10"/>
        </w:numPr>
        <w:spacing w:line="600" w:lineRule="exact"/>
        <w:ind w:left="0" w:firstLine="643"/>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给每位老师传达2月12日教务处最新发布的《关于延迟开学期间开展在线教学有关问题的说明》精神</w:t>
      </w:r>
      <w:r>
        <w:rPr>
          <w:rFonts w:hint="eastAsia" w:ascii="仿宋_GB2312" w:hAnsi="仿宋_GB2312" w:eastAsia="仿宋_GB2312" w:cs="仿宋_GB2312"/>
          <w:sz w:val="30"/>
          <w:szCs w:val="30"/>
        </w:rPr>
        <w:t>，按照要求准备课程内容，准备教学材料。</w:t>
      </w:r>
    </w:p>
    <w:p>
      <w:pPr>
        <w:pStyle w:val="17"/>
        <w:numPr>
          <w:ilvl w:val="0"/>
          <w:numId w:val="10"/>
        </w:numPr>
        <w:spacing w:line="600" w:lineRule="exact"/>
        <w:ind w:left="0"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安排系、中心主任们再确认一下还未返兰的老师的准备情况，</w:t>
      </w:r>
      <w:r>
        <w:rPr>
          <w:rFonts w:hint="eastAsia" w:ascii="仿宋_GB2312" w:hAnsi="仿宋_GB2312" w:eastAsia="仿宋_GB2312" w:cs="仿宋_GB2312"/>
          <w:b/>
          <w:sz w:val="30"/>
          <w:szCs w:val="30"/>
        </w:rPr>
        <w:t>对于特殊情况，提前做一些预案，</w:t>
      </w:r>
      <w:r>
        <w:rPr>
          <w:rFonts w:hint="eastAsia" w:ascii="仿宋_GB2312" w:hAnsi="仿宋_GB2312" w:eastAsia="仿宋_GB2312" w:cs="仿宋_GB2312"/>
          <w:sz w:val="30"/>
          <w:szCs w:val="30"/>
        </w:rPr>
        <w:t>比如有个别老师由于极特殊原因，实在无法进行线上授课，能否考虑同课程组老师先代为授课，并做好备案，如有此类情况，提前报学校教务处和质量监控处备案。</w:t>
      </w:r>
      <w:r>
        <w:rPr>
          <w:rFonts w:hint="eastAsia" w:ascii="仿宋_GB2312" w:hAnsi="仿宋_GB2312" w:eastAsia="仿宋_GB2312" w:cs="仿宋_GB2312"/>
          <w:b/>
          <w:sz w:val="30"/>
          <w:szCs w:val="30"/>
        </w:rPr>
        <w:t>要求各系、中心在2月20日，对所有任课老师的准备情况做好摸底，保证每一位老师都已经做好相关准备工作。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4、由于实验课程的特殊性，</w:t>
      </w:r>
      <w:r>
        <w:rPr>
          <w:rFonts w:hint="eastAsia" w:ascii="仿宋_GB2312" w:hAnsi="仿宋_GB2312" w:eastAsia="仿宋_GB2312" w:cs="仿宋_GB2312"/>
          <w:b/>
          <w:sz w:val="30"/>
          <w:szCs w:val="30"/>
        </w:rPr>
        <w:t>对于学院实验课程做分类安排</w:t>
      </w:r>
      <w:r>
        <w:rPr>
          <w:rFonts w:hint="eastAsia" w:ascii="仿宋_GB2312" w:hAnsi="仿宋_GB2312" w:eastAsia="仿宋_GB2312" w:cs="仿宋_GB2312"/>
          <w:sz w:val="30"/>
          <w:szCs w:val="30"/>
        </w:rPr>
        <w:t>。结合在线直播平台，写出各类实验课程详细的教学计划，需要延迟返校再开始实验授课的，统一给出课程开设情况说明，报教务处和教学质量监督处备案。</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600" w:lineRule="exact"/>
        <w:ind w:firstLine="602" w:firstLineChars="200"/>
        <w:rPr>
          <w:rFonts w:hint="eastAsia" w:ascii="仿宋_GB2312" w:hAnsi="仿宋_GB2312" w:eastAsia="仿宋_GB2312" w:cs="仿宋_GB2312"/>
          <w:b/>
          <w:bCs/>
          <w:sz w:val="30"/>
          <w:szCs w:val="30"/>
        </w:rPr>
      </w:pPr>
    </w:p>
    <w:p>
      <w:pPr>
        <w:pStyle w:val="11"/>
        <w:spacing w:before="0" w:after="0" w:line="600" w:lineRule="exact"/>
        <w:rPr>
          <w:rFonts w:hint="eastAsia" w:ascii="黑体" w:hAnsi="黑体" w:eastAsia="黑体" w:cs="黑体"/>
          <w:sz w:val="44"/>
          <w:szCs w:val="44"/>
        </w:rPr>
      </w:pPr>
      <w:bookmarkStart w:id="60" w:name="_Toc32512448"/>
      <w:bookmarkStart w:id="61" w:name="_Toc32514188"/>
      <w:bookmarkStart w:id="62" w:name="_Toc32512410"/>
      <w:r>
        <w:rPr>
          <w:rFonts w:hint="eastAsia" w:ascii="黑体" w:hAnsi="黑体" w:eastAsia="黑体" w:cs="黑体"/>
          <w:sz w:val="44"/>
          <w:szCs w:val="44"/>
        </w:rPr>
        <w:t>化学化工学院</w:t>
      </w:r>
      <w:bookmarkEnd w:id="60"/>
      <w:bookmarkEnd w:id="61"/>
      <w:bookmarkEnd w:id="62"/>
    </w:p>
    <w:p>
      <w:pPr>
        <w:spacing w:line="600" w:lineRule="exact"/>
        <w:ind w:firstLine="602" w:firstLineChars="200"/>
        <w:rPr>
          <w:rFonts w:hint="eastAsia" w:ascii="仿宋_GB2312" w:hAnsi="仿宋_GB2312" w:eastAsia="仿宋_GB2312" w:cs="仿宋_GB2312"/>
          <w:b/>
          <w:bCs/>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一、开展工作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学院积极响应教育部和学校教务部门的相关防疫期间的在线教学安排和要求，积极进行了宣传部署，院领导、系主任、学工老师、班主任，积极配合，共同推进，详细安排了学院在疫情防控期间的在线教学工作。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1、给学院书记、院长汇报了学校“关于在疫情防控期间开展在线教学组织与管理工作的通知”，商讨了化学化工学院在线教学组织与管理实施方案。</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2、制订了化学化工学院具体实施方案，在学院班子群中讨论、补充、通过，主要包括5部分：总体要求、为什么选择雨课堂、教师近期工作、班主任近期工作、有关说明。</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3、给全院教职工通知了学校的要求，以及学院的具体实施方案，作了具体要求。</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4、组织了学院教学管理人员，包括学院领导、系主任、各教研室主任，明确责任，安排了学院在线教学组织与管理工作。</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5、学院按照化学系、化工系，分为六个教研组，分别讨论了在线教学组织存在的问题。</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6、学院老师已完成在线教学组织的雨课堂培训。</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7、前期进行了学情调研，发现突出问题，其一是网络问题，其二是实验课程。</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二、下周计划</w:t>
      </w:r>
    </w:p>
    <w:p>
      <w:pPr>
        <w:spacing w:line="6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在前期工作的基础上，按照学校总体安排，包括最近的在线教学说明、直播失败的解决方案等，全面推进学院在线教学准备工作，及时解决在线教学中存在的问题，保证在疫情期间我院在线教学工作顺利开展。</w:t>
      </w:r>
    </w:p>
    <w:p>
      <w:pPr>
        <w:spacing w:line="60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1、</w:t>
      </w:r>
      <w:r>
        <w:rPr>
          <w:rFonts w:hint="eastAsia" w:ascii="仿宋_GB2312" w:hAnsi="仿宋_GB2312" w:eastAsia="仿宋_GB2312" w:cs="仿宋_GB2312"/>
          <w:sz w:val="30"/>
          <w:szCs w:val="30"/>
        </w:rPr>
        <w:t>学院组织、管理，按照2个系包括化学系、化工系，6个教研组具体组织实施，包括无机化学、有机化学、物理化学、分析化学、材料科学与工程、化学工程与工艺教研组。</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2、由各个教研组进一步确定相应的开课老师，是否已完成前期开课准备（包括雨课堂培训、安装雨课堂上课所需的软件、准备PPT课件等），存在的问题，学院系、所组织讨论解决。</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3、学院、系所以及各个教研组督促各位老师于2 月18 日前，与开课班级联系、并提醒同学们及时进入课程，关注老师的上课预告或学习任务发布。在2 月22 日前，确保全体学生进入课程，2月24号正式开课。</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4、各教研室积极开展在线讨论，形成在线教学讨论的良好氛围，有效推动化学化工学院本科教学方法改革，联系老师及各班级，总结反馈在线教学中存在的问题，及时联系解决。</w:t>
      </w:r>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pStyle w:val="11"/>
        <w:spacing w:before="0" w:after="0" w:line="600" w:lineRule="exact"/>
        <w:rPr>
          <w:rFonts w:hint="eastAsia" w:ascii="黑体" w:hAnsi="黑体" w:eastAsia="黑体" w:cs="黑体"/>
          <w:sz w:val="44"/>
          <w:szCs w:val="44"/>
        </w:rPr>
      </w:pPr>
      <w:bookmarkStart w:id="63" w:name="_Toc32514189"/>
      <w:bookmarkStart w:id="64" w:name="_Toc32512449"/>
      <w:bookmarkStart w:id="65" w:name="_Toc32512411"/>
      <w:r>
        <w:rPr>
          <w:rFonts w:hint="eastAsia" w:ascii="黑体" w:hAnsi="黑体" w:eastAsia="黑体" w:cs="黑体"/>
          <w:sz w:val="44"/>
          <w:szCs w:val="44"/>
        </w:rPr>
        <w:t>生命科学学院</w:t>
      </w:r>
      <w:bookmarkEnd w:id="63"/>
      <w:bookmarkEnd w:id="64"/>
      <w:bookmarkEnd w:id="65"/>
    </w:p>
    <w:p>
      <w:pPr>
        <w:spacing w:line="600" w:lineRule="exact"/>
        <w:ind w:firstLine="602" w:firstLineChars="200"/>
        <w:rPr>
          <w:rFonts w:hint="eastAsia" w:ascii="仿宋_GB2312" w:hAnsi="仿宋_GB2312" w:eastAsia="仿宋_GB2312" w:cs="仿宋_GB2312"/>
          <w:b/>
          <w:bCs/>
          <w:sz w:val="30"/>
          <w:szCs w:val="30"/>
        </w:rPr>
      </w:pP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一、工作方式</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全体教师：微信职工群、钉钉群等信息群</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领导班子：微信班子群、电话</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2月3日：形成“生命科学学院关于做好肺炎疫情期间网络办公的通知”，内容包含值班、疫情防控、本科教学、研究生教学、科学研究、学生团学工作，精神与国家与学校当时及后期要求一致，并与2月4日向职工群推送；同期团学按要求向学生传达了学校、学院疫情防控要求。</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2月6日：班子全体知悉王处长主持的本科教学会议内容，并与2月7日形成“生命科学学院疫情防控期间本科教学工作方案”，向职工推送，内容主要为强调教职工观看雨课堂培训回放、熟悉和掌握雨课堂在线教学技术，为后续在线教学做好准备。期间通过微信交流，逐个解决教师们软件使用过程中的存在的问题，同期向学生传达，建立任课老师与学生之间、学生与课程之间的联系，在线培训学生使用雨课堂技术。</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四、2月7日重新调整值班表，将原定21日结束的值班表延伸至3月7日，并调换外地反兰人员。</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2月10日按要求形成“生命科学学院给全体本科生的一份信”，主要内容为强调学生做好防疫；激励学生在防疫期间加强学业学习；结合疫情和专业，进一步加强专业教育。此信通过学院网和团学微信向学生推送。</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2月11日下午分三组召开教师钉钉视频音频会议，主要内容为：书记院长逐组传达学校防控、教学要求；教学副院长详细解读2月6日会议精神、详细传达学院教学要求、详细解释雨课堂使用；教师们之间交流前期雨课堂试用过程中存在的问题。</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七、2月12日向教师转发学校“关于延迟开学期间开展在线教学有关问题的说明”和“基于雨课堂的针对课程直播失败的解决方案”并解读。</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八、2月7-13日，梳理本学期课程、老师、学生，主要解决开课准备和联系的问题。</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九、月14-23日工作安排：</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1、2月16日前：完成学生退补选课；完成学生与课程联系；完成各课程在线教学测试。</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2、2月16日前后，根据前期雨课堂的使用、测试、学生端反馈，召开一次全体教师视频音频会议，解决和交流存在的问题。</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3、2月17日开始，逐一逐门落实课程、老师、学生：主要包含任然存在的测试情况、备课情况、联系情况、应对直播失败的方案及教学材料准备情况。</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4、2月22日，逐一落实各课程准备情况，要达到教师能推送、学生能接收。</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5、2月24日，密切关注当天开课情况，及时总结当天课程投送过程中出现的问题，并着力解决。</w:t>
      </w:r>
    </w:p>
    <w:p>
      <w:pPr>
        <w:spacing w:line="600" w:lineRule="exact"/>
        <w:ind w:firstLine="602" w:firstLineChars="200"/>
        <w:rPr>
          <w:rFonts w:hint="eastAsia" w:ascii="仿宋_GB2312" w:hAnsi="仿宋_GB2312" w:eastAsia="仿宋_GB2312" w:cs="仿宋_GB2312"/>
          <w:b/>
          <w:bCs/>
          <w:sz w:val="30"/>
          <w:szCs w:val="30"/>
        </w:rPr>
      </w:pPr>
    </w:p>
    <w:p>
      <w:pPr>
        <w:pStyle w:val="11"/>
        <w:spacing w:before="0" w:after="0" w:line="600" w:lineRule="exact"/>
        <w:rPr>
          <w:rFonts w:hint="eastAsia" w:ascii="黑体" w:hAnsi="黑体" w:eastAsia="黑体" w:cs="黑体"/>
          <w:sz w:val="44"/>
          <w:szCs w:val="44"/>
        </w:rPr>
      </w:pPr>
      <w:bookmarkStart w:id="66" w:name="_Toc32514190"/>
      <w:bookmarkStart w:id="67" w:name="_Toc32512450"/>
      <w:bookmarkStart w:id="68" w:name="_Toc32512412"/>
      <w:r>
        <w:rPr>
          <w:rFonts w:hint="eastAsia" w:ascii="黑体" w:hAnsi="黑体" w:eastAsia="黑体" w:cs="黑体"/>
          <w:sz w:val="44"/>
          <w:szCs w:val="44"/>
        </w:rPr>
        <w:t>地理与环境科学学院</w:t>
      </w:r>
      <w:bookmarkEnd w:id="66"/>
      <w:bookmarkEnd w:id="67"/>
      <w:bookmarkEnd w:id="68"/>
    </w:p>
    <w:p>
      <w:pPr>
        <w:spacing w:line="600" w:lineRule="exact"/>
        <w:ind w:firstLine="602" w:firstLineChars="200"/>
        <w:rPr>
          <w:rFonts w:hint="eastAsia" w:ascii="仿宋_GB2312" w:hAnsi="仿宋_GB2312" w:eastAsia="仿宋_GB2312" w:cs="仿宋_GB2312"/>
          <w:b/>
          <w:bCs/>
          <w:sz w:val="30"/>
          <w:szCs w:val="30"/>
        </w:rPr>
      </w:pPr>
    </w:p>
    <w:p>
      <w:pPr>
        <w:spacing w:line="6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一、具体安排</w:t>
      </w:r>
    </w:p>
    <w:p>
      <w:pPr>
        <w:pStyle w:val="17"/>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地理与环境科学学院2019-2020学年春季学期本科在线教学工作时间安排：</w:t>
      </w:r>
    </w:p>
    <w:p>
      <w:pPr>
        <w:pStyle w:val="17"/>
        <w:spacing w:line="600" w:lineRule="exact"/>
        <w:ind w:firstLine="643"/>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表1  在线教学时间安排</w:t>
      </w:r>
    </w:p>
    <w:tbl>
      <w:tblPr>
        <w:tblStyle w:val="12"/>
        <w:tblW w:w="51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4139"/>
        <w:gridCol w:w="1239"/>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exact"/>
          <w:jc w:val="center"/>
        </w:trPr>
        <w:tc>
          <w:tcPr>
            <w:tcW w:w="960" w:type="pct"/>
            <w:shd w:val="clear" w:color="auto" w:fill="auto"/>
            <w:noWrap/>
            <w:tcMar>
              <w:top w:w="15" w:type="dxa"/>
              <w:left w:w="15" w:type="dxa"/>
              <w:right w:w="15" w:type="dxa"/>
            </w:tcMar>
            <w:vAlign w:val="center"/>
          </w:tcPr>
          <w:p>
            <w:pPr>
              <w:spacing w:line="320" w:lineRule="exac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时间</w:t>
            </w:r>
          </w:p>
        </w:tc>
        <w:tc>
          <w:tcPr>
            <w:tcW w:w="2335" w:type="pct"/>
            <w:shd w:val="clear" w:color="auto" w:fill="auto"/>
            <w:noWrap/>
            <w:tcMar>
              <w:top w:w="15" w:type="dxa"/>
              <w:left w:w="15" w:type="dxa"/>
              <w:right w:w="15" w:type="dxa"/>
            </w:tcMar>
            <w:vAlign w:val="center"/>
          </w:tcPr>
          <w:p>
            <w:pPr>
              <w:spacing w:line="320" w:lineRule="exac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具体工作</w:t>
            </w:r>
          </w:p>
        </w:tc>
        <w:tc>
          <w:tcPr>
            <w:tcW w:w="699" w:type="pct"/>
            <w:shd w:val="clear" w:color="auto" w:fill="auto"/>
            <w:noWrap/>
            <w:tcMar>
              <w:top w:w="15" w:type="dxa"/>
              <w:left w:w="15" w:type="dxa"/>
              <w:right w:w="15" w:type="dxa"/>
            </w:tcMar>
            <w:vAlign w:val="center"/>
          </w:tcPr>
          <w:p>
            <w:pPr>
              <w:spacing w:line="320" w:lineRule="exac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责任人</w:t>
            </w:r>
          </w:p>
        </w:tc>
        <w:tc>
          <w:tcPr>
            <w:tcW w:w="1006" w:type="pct"/>
            <w:shd w:val="clear" w:color="auto" w:fill="auto"/>
            <w:noWrap/>
            <w:tcMar>
              <w:top w:w="15" w:type="dxa"/>
              <w:left w:w="15" w:type="dxa"/>
              <w:right w:w="15" w:type="dxa"/>
            </w:tcMar>
            <w:vAlign w:val="center"/>
          </w:tcPr>
          <w:p>
            <w:pPr>
              <w:spacing w:line="320" w:lineRule="exac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exact"/>
          <w:jc w:val="center"/>
        </w:trPr>
        <w:tc>
          <w:tcPr>
            <w:tcW w:w="960"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2月7-9日</w:t>
            </w:r>
          </w:p>
        </w:tc>
        <w:tc>
          <w:tcPr>
            <w:tcW w:w="2335"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完成雨课堂平台4.0版本的安装试用</w:t>
            </w:r>
          </w:p>
        </w:tc>
        <w:tc>
          <w:tcPr>
            <w:tcW w:w="699"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所有教师</w:t>
            </w:r>
          </w:p>
        </w:tc>
        <w:tc>
          <w:tcPr>
            <w:tcW w:w="1006"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exact"/>
          <w:jc w:val="center"/>
        </w:trPr>
        <w:tc>
          <w:tcPr>
            <w:tcW w:w="960"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2月10-13日</w:t>
            </w:r>
          </w:p>
        </w:tc>
        <w:tc>
          <w:tcPr>
            <w:tcW w:w="2335"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完成“在线教育主题培训系列直播课程”学习</w:t>
            </w:r>
          </w:p>
        </w:tc>
        <w:tc>
          <w:tcPr>
            <w:tcW w:w="699"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所有教师</w:t>
            </w:r>
          </w:p>
        </w:tc>
        <w:tc>
          <w:tcPr>
            <w:tcW w:w="1006"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exact"/>
          <w:jc w:val="center"/>
        </w:trPr>
        <w:tc>
          <w:tcPr>
            <w:tcW w:w="960"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2月13日</w:t>
            </w:r>
          </w:p>
        </w:tc>
        <w:tc>
          <w:tcPr>
            <w:tcW w:w="2335"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开展线上简单示范课培训</w:t>
            </w:r>
          </w:p>
        </w:tc>
        <w:tc>
          <w:tcPr>
            <w:tcW w:w="699"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马利邦</w:t>
            </w:r>
          </w:p>
        </w:tc>
        <w:tc>
          <w:tcPr>
            <w:tcW w:w="1006"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2月13日下午3：00开展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exact"/>
          <w:jc w:val="center"/>
        </w:trPr>
        <w:tc>
          <w:tcPr>
            <w:tcW w:w="960"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2月14-20日</w:t>
            </w:r>
          </w:p>
        </w:tc>
        <w:tc>
          <w:tcPr>
            <w:tcW w:w="2335"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通知2017-2019级全体学生做好在线学习准备</w:t>
            </w:r>
          </w:p>
        </w:tc>
        <w:tc>
          <w:tcPr>
            <w:tcW w:w="699"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班主任、辅导员</w:t>
            </w:r>
          </w:p>
        </w:tc>
        <w:tc>
          <w:tcPr>
            <w:tcW w:w="1006"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已通知，需要继续检查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exact"/>
          <w:jc w:val="center"/>
        </w:trPr>
        <w:tc>
          <w:tcPr>
            <w:tcW w:w="960"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2月14-20日</w:t>
            </w:r>
          </w:p>
        </w:tc>
        <w:tc>
          <w:tcPr>
            <w:tcW w:w="2335"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做好线上教学准备</w:t>
            </w:r>
          </w:p>
        </w:tc>
        <w:tc>
          <w:tcPr>
            <w:tcW w:w="699"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开课教师</w:t>
            </w:r>
          </w:p>
        </w:tc>
        <w:tc>
          <w:tcPr>
            <w:tcW w:w="1006"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正在开展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exact"/>
          <w:jc w:val="center"/>
        </w:trPr>
        <w:tc>
          <w:tcPr>
            <w:tcW w:w="960"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2月24日起</w:t>
            </w:r>
          </w:p>
        </w:tc>
        <w:tc>
          <w:tcPr>
            <w:tcW w:w="2335"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正式上课</w:t>
            </w:r>
          </w:p>
        </w:tc>
        <w:tc>
          <w:tcPr>
            <w:tcW w:w="699"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开课教师</w:t>
            </w:r>
          </w:p>
        </w:tc>
        <w:tc>
          <w:tcPr>
            <w:tcW w:w="1006" w:type="pct"/>
            <w:shd w:val="clear" w:color="auto" w:fill="auto"/>
            <w:noWrap/>
            <w:tcMar>
              <w:top w:w="15" w:type="dxa"/>
              <w:left w:w="15" w:type="dxa"/>
              <w:right w:w="15" w:type="dxa"/>
            </w:tcMar>
            <w:vAlign w:val="center"/>
          </w:tcPr>
          <w:p>
            <w:pPr>
              <w:spacing w:line="360" w:lineRule="exact"/>
              <w:rPr>
                <w:rFonts w:hint="eastAsia" w:ascii="宋体" w:hAnsi="宋体" w:eastAsia="宋体" w:cs="宋体"/>
                <w:color w:val="000000"/>
                <w:sz w:val="21"/>
                <w:szCs w:val="21"/>
              </w:rPr>
            </w:pPr>
          </w:p>
        </w:tc>
      </w:tr>
    </w:tbl>
    <w:p>
      <w:pPr>
        <w:spacing w:line="6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二、已完成相关工作</w:t>
      </w:r>
    </w:p>
    <w:p>
      <w:pPr>
        <w:pStyle w:val="17"/>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1.完成《地理与环境科学学院2019-2020学年春季学期本科课程在线教学工作方案》，并在2月7日下发至学院所有教师。</w:t>
      </w:r>
    </w:p>
    <w:p>
      <w:pPr>
        <w:pStyle w:val="17"/>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2.完成《地理与环境科学学院本科教学近期工作安排》、《地理与环境科学学院关于做好疫情防控及教学、科研、研究生等工作的通知》，并分别在2月7日和2月10日下发至学院所有教师。</w:t>
      </w:r>
    </w:p>
    <w:p>
      <w:pPr>
        <w:pStyle w:val="17"/>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完成《地理与环境科学学院2019-2020学年春季学期本科课程在线教学通知》，所有教师收到并回复，以督促所有教师完成雨课堂平台4.0版本的安装试用、“在线教育主题培训系列直播课程”学习等工作，并通知所有班主任和2017-2019级本科生做好上课准备工作。</w:t>
      </w:r>
    </w:p>
    <w:p>
      <w:pPr>
        <w:spacing w:line="6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三、未来一周工作推进思路</w:t>
      </w:r>
    </w:p>
    <w:p>
      <w:pPr>
        <w:pStyle w:val="17"/>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1.分系严格落实教师线上教学前的准备工作，根据课程特点做好整体规划，尽快调整课程教学设计。</w:t>
      </w:r>
    </w:p>
    <w:p>
      <w:pPr>
        <w:pStyle w:val="17"/>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2.所有任课教师和所带班级建立联系，开展线上试课，学院负责解决老师在试课过程中的所有问题。</w:t>
      </w:r>
    </w:p>
    <w:p>
      <w:pPr>
        <w:pStyle w:val="17"/>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3.学院做好开课前的服务工作，尤其是针对教师是否认真对待线上教学提出督促方案。</w:t>
      </w:r>
    </w:p>
    <w:p>
      <w:pPr>
        <w:pStyle w:val="17"/>
        <w:spacing w:line="600" w:lineRule="exact"/>
        <w:ind w:firstLine="640"/>
        <w:rPr>
          <w:rFonts w:hint="eastAsia" w:ascii="仿宋_GB2312" w:hAnsi="仿宋_GB2312" w:eastAsia="仿宋_GB2312" w:cs="仿宋_GB2312"/>
          <w:sz w:val="30"/>
          <w:szCs w:val="30"/>
        </w:rPr>
      </w:pPr>
    </w:p>
    <w:p>
      <w:pPr>
        <w:pStyle w:val="17"/>
        <w:spacing w:line="600" w:lineRule="exact"/>
        <w:ind w:firstLine="64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600" w:lineRule="exact"/>
        <w:ind w:firstLine="600" w:firstLineChars="200"/>
        <w:rPr>
          <w:rFonts w:hint="eastAsia" w:ascii="仿宋_GB2312" w:hAnsi="仿宋_GB2312" w:eastAsia="仿宋_GB2312" w:cs="仿宋_GB2312"/>
          <w:sz w:val="30"/>
          <w:szCs w:val="30"/>
        </w:rPr>
      </w:pPr>
    </w:p>
    <w:p>
      <w:pPr>
        <w:pStyle w:val="11"/>
        <w:spacing w:before="0" w:after="0" w:line="600" w:lineRule="exact"/>
        <w:rPr>
          <w:rFonts w:hint="eastAsia" w:ascii="黑体" w:hAnsi="黑体" w:eastAsia="黑体" w:cs="黑体"/>
          <w:sz w:val="44"/>
          <w:szCs w:val="44"/>
        </w:rPr>
      </w:pPr>
      <w:bookmarkStart w:id="69" w:name="_Toc32514191"/>
      <w:bookmarkStart w:id="70" w:name="_Toc32512451"/>
      <w:bookmarkStart w:id="71" w:name="_Toc32512413"/>
      <w:r>
        <w:rPr>
          <w:rFonts w:hint="eastAsia" w:ascii="黑体" w:hAnsi="黑体" w:eastAsia="黑体" w:cs="黑体"/>
          <w:sz w:val="44"/>
          <w:szCs w:val="44"/>
        </w:rPr>
        <w:t>教育技术学院</w:t>
      </w:r>
      <w:bookmarkEnd w:id="69"/>
      <w:bookmarkEnd w:id="70"/>
      <w:bookmarkEnd w:id="71"/>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一、已开展工作情况</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院于2月9日根据本科教学院长视频会议教务处的印发《关于在疫情防控期间开展在线教学组织与管理工作的通知》，制订《教育技术学院疫情防控期间本科教育在线教学工作方案》，方案对学院延迟开学期间在线教学平台（工具）选择、在线教学工作准备、在线教学工作开展、班主任需要做的工作做出了明确要求。《工作方案》通过教务管理QQ群、学院群和OA系统下发到学院每一位教职工，并要求2020春季学期有课的教师做出回复，截至2月9日下午6点，有课教师全部做出了回复。同时，学院统计开设课程的在线教学平台，以备学校和学院检查。</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整理了2020年春季学期三个本科专业、2门教师教育公共课开课情况，制作了包括任课课程名称、任课教师及联系方式、学生选课信息、选课学生所在班级班长（学习委员）联系方式的专门表格，并随《工作方案》下发教师和班主任，供任课教师和班主任及时联系学生。</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学院对学院在线教学平台进行升级，因平台原版本较低，无法用移动端开展教学活动，在2月13日前升级到新版本（如学校网络安全管理允许），做好开课前在线教学平台调试等准备工作。</w:t>
      </w:r>
    </w:p>
    <w:p>
      <w:pPr>
        <w:spacing w:line="6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二、未来一周工作思路</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要求教师做好在线教学准备工作。（1）2月22日前，教师上传课程资源。（2）2月18日前，教师与开课班级班长或学习委员联系，将选课学生名单（从教务管理系统导出）和加课码、加课二维码或选课密钥等发给班长或学习委员通知每位选课学生，并提醒学生及时进入课程，关注老师的上课预告或学习任务发布。同时，教师要适时查看学生进入情况，2月22日前，确保全体学生进入课程。</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2.统计学院教师在线教学平台（工具）使用情况。</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3.2月22日前，要求教师上报在线教学准备情况。</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4.2月15日前，向本科生下发《教育技术学院疫情防控期间本科生在线学习通知》，要求本科生及时选课和做好在线学习准备。</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5.学院检查教师准备和学生选课情况。</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600" w:lineRule="exact"/>
        <w:ind w:firstLine="602" w:firstLineChars="200"/>
        <w:rPr>
          <w:rFonts w:hint="eastAsia" w:ascii="仿宋_GB2312" w:hAnsi="仿宋_GB2312" w:eastAsia="仿宋_GB2312" w:cs="仿宋_GB2312"/>
          <w:b/>
          <w:bCs/>
          <w:sz w:val="30"/>
          <w:szCs w:val="30"/>
        </w:rPr>
      </w:pPr>
    </w:p>
    <w:p>
      <w:pPr>
        <w:pStyle w:val="11"/>
        <w:spacing w:before="0" w:after="0" w:line="600" w:lineRule="exact"/>
        <w:rPr>
          <w:rFonts w:hint="eastAsia" w:ascii="黑体" w:hAnsi="黑体" w:eastAsia="黑体" w:cs="黑体"/>
          <w:sz w:val="44"/>
          <w:szCs w:val="44"/>
        </w:rPr>
      </w:pPr>
      <w:bookmarkStart w:id="72" w:name="_Toc32514192"/>
      <w:bookmarkStart w:id="73" w:name="_Toc32512452"/>
      <w:bookmarkStart w:id="74" w:name="_Toc32512414"/>
      <w:r>
        <w:rPr>
          <w:rFonts w:hint="eastAsia" w:ascii="黑体" w:hAnsi="黑体" w:eastAsia="黑体" w:cs="黑体"/>
          <w:sz w:val="44"/>
          <w:szCs w:val="44"/>
        </w:rPr>
        <w:t>传媒学院</w:t>
      </w:r>
      <w:bookmarkEnd w:id="72"/>
      <w:bookmarkEnd w:id="73"/>
      <w:bookmarkEnd w:id="74"/>
    </w:p>
    <w:p>
      <w:pPr>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一、已开展工作：</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1．2月8日上午，传媒学院利用企业微信组织召开疫情防控期间教学工作视频会议，就本科在线教学工作做了具体解读和布置，并做了十分钟的雨课堂在线教学示范课。</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2.要求各任课教师在2月10日之前，通过回看直播课程和PPT的方式，完成学堂在线于2020年1月30日起推出的“在线教育主题培训系列直播课程”学习。</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3.要求各任课教师必须在2月13日之前，在自己的电脑上下载安装好雨课堂插件、在手机关注雨课堂公众号，并自建10分钟模拟在线课程，完成直播教学测试。</w:t>
      </w:r>
    </w:p>
    <w:p>
      <w:pPr>
        <w:spacing w:line="6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二、未来一周工作推进思路：</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1.要求各任课教师完成下学期课程课件的制作与修改，教学PPT中必须通过作业试题弹幕等功能和学生进行互动；任课教师与与学生完成对接，并组织部分同学进行在线直播授课测试，发现问题及时解决。</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2.要求各任课教师按照自己所教教程，充分利用各类平台慕课资源和其他资源，结合雨课堂平台探讨合适的在线教学模式，尤其是教务处推荐使用的“自主学习+直播、自主学习&amp;答疑”模式。</w:t>
      </w:r>
    </w:p>
    <w:p>
      <w:pPr>
        <w:spacing w:line="600" w:lineRule="exact"/>
        <w:ind w:firstLine="600" w:firstLineChars="200"/>
        <w:rPr>
          <w:rStyle w:val="20"/>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3.要求学生在微信中关注雨课堂公众账号、绑定身份、加入班级，并与任课教师完成雨课堂教学对接，配合任课老师进行在线直播授课测试，发现问题及时</w:t>
      </w:r>
      <w:r>
        <w:rPr>
          <w:rStyle w:val="20"/>
          <w:rFonts w:hint="eastAsia" w:ascii="仿宋_GB2312" w:hAnsi="仿宋_GB2312" w:eastAsia="仿宋_GB2312" w:cs="仿宋_GB2312"/>
          <w:sz w:val="30"/>
          <w:szCs w:val="30"/>
        </w:rPr>
        <w:t>解决。</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br w:type="page"/>
      </w:r>
    </w:p>
    <w:p>
      <w:pPr>
        <w:adjustRightInd w:val="0"/>
        <w:snapToGrid w:val="0"/>
        <w:spacing w:line="600" w:lineRule="exact"/>
        <w:ind w:firstLine="602" w:firstLineChars="200"/>
        <w:rPr>
          <w:rFonts w:hint="eastAsia" w:ascii="仿宋_GB2312" w:hAnsi="仿宋_GB2312" w:eastAsia="仿宋_GB2312" w:cs="仿宋_GB2312"/>
          <w:b/>
          <w:bCs/>
          <w:sz w:val="30"/>
          <w:szCs w:val="30"/>
        </w:rPr>
      </w:pPr>
    </w:p>
    <w:p>
      <w:pPr>
        <w:pStyle w:val="11"/>
        <w:spacing w:before="0" w:after="0" w:line="600" w:lineRule="exact"/>
        <w:rPr>
          <w:rFonts w:hint="eastAsia" w:ascii="黑体" w:hAnsi="黑体" w:eastAsia="黑体" w:cs="黑体"/>
          <w:sz w:val="44"/>
          <w:szCs w:val="44"/>
        </w:rPr>
      </w:pPr>
      <w:bookmarkStart w:id="75" w:name="_Toc32512415"/>
      <w:bookmarkStart w:id="76" w:name="_Toc32512453"/>
      <w:bookmarkStart w:id="77" w:name="_Toc32514193"/>
      <w:r>
        <w:rPr>
          <w:rFonts w:hint="eastAsia" w:ascii="黑体" w:hAnsi="黑体" w:eastAsia="黑体" w:cs="黑体"/>
          <w:sz w:val="44"/>
          <w:szCs w:val="44"/>
        </w:rPr>
        <w:t>旅游学院</w:t>
      </w:r>
      <w:bookmarkEnd w:id="75"/>
      <w:bookmarkEnd w:id="76"/>
      <w:bookmarkEnd w:id="77"/>
    </w:p>
    <w:p>
      <w:pPr>
        <w:adjustRightInd w:val="0"/>
        <w:snapToGrid w:val="0"/>
        <w:spacing w:line="600" w:lineRule="exact"/>
        <w:ind w:firstLine="602" w:firstLineChars="200"/>
        <w:rPr>
          <w:rFonts w:hint="eastAsia" w:ascii="仿宋_GB2312" w:hAnsi="仿宋_GB2312" w:eastAsia="仿宋_GB2312" w:cs="仿宋_GB2312"/>
          <w:b/>
          <w:bCs/>
          <w:sz w:val="30"/>
          <w:szCs w:val="30"/>
        </w:rPr>
      </w:pPr>
    </w:p>
    <w:p>
      <w:pPr>
        <w:spacing w:line="6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一、已开展工作情况</w:t>
      </w:r>
    </w:p>
    <w:p>
      <w:pPr>
        <w:adjustRightInd w:val="0"/>
        <w:snapToGri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2月7日，通过微信群通知、9人一组语音通话及电话联系等方式将延迟开学期间本科教学相关工作、要求及学校文件会议精神向院长、书记和每位老师做了传达。</w:t>
      </w:r>
    </w:p>
    <w:p>
      <w:pPr>
        <w:adjustRightInd w:val="0"/>
        <w:snapToGri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2月7-10日，所有任课教师完成雨课堂平台4.0版本的安装试用，部分教师已与学生在雨课堂平台进行了试讲，反馈试用效果较好。</w:t>
      </w:r>
    </w:p>
    <w:p>
      <w:pPr>
        <w:adjustRightInd w:val="0"/>
        <w:snapToGri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2月8-9日，以各种形式随时解答老师疑问，帮助老师处理雨课堂安装试用过程中遇到的一系列问题。</w:t>
      </w:r>
    </w:p>
    <w:p>
      <w:pPr>
        <w:adjustRightInd w:val="0"/>
        <w:snapToGri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10日15：00-16：00，教学副院长利用雨课堂平台给全院教师集中做了示范交流，内容包括重申线上教学的意义、开学前的准备工作和雨课堂的基本操作。直播结束后，在微信平台就直播过程中遇到的问题、使用感受和使用建议与全院教师做了分享交流。</w:t>
      </w:r>
    </w:p>
    <w:p>
      <w:pPr>
        <w:adjustRightInd w:val="0"/>
        <w:snapToGri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2月8-12日，所有任课教师在手机雨课堂公众号的在线教育主题培训系列直播课程里回看学习1月30日-31日、2月1日-6日的课程，掌握雨课堂基本操作方法，互动环节设定，智慧教学元素。</w:t>
      </w:r>
    </w:p>
    <w:p>
      <w:pPr>
        <w:spacing w:line="6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二、未来一周工作推进思路</w:t>
      </w:r>
    </w:p>
    <w:p>
      <w:pPr>
        <w:adjustRightInd w:val="0"/>
        <w:snapToGri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任课教师着手准备雨课堂线上教学资料，修订制作雨课堂课件，要求老师根据在线教学的特点，重新组织内容，调整教案，修改原有的PPT，测试PPT的文字、图片、视频、动画能否正常显示。同时开始收集课程相关的线上教学素材和资料，着手准备线上预习、考核材料。</w:t>
      </w:r>
    </w:p>
    <w:p>
      <w:pPr>
        <w:adjustRightInd w:val="0"/>
        <w:snapToGri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2.任课教师邀请几位学生或家人或朋友，进行雨课堂教学预演练，及时发现问题，及时解决问题。</w:t>
      </w:r>
    </w:p>
    <w:p>
      <w:pPr>
        <w:adjustRightInd w:val="0"/>
        <w:snapToGrid w:val="0"/>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3.计划在19日左右，等任课教师基本完成修订制作雨课堂课件并收集课程相关的线上教学素材和资料后，再进行一次视频或音频查验、交流、答疑会。</w:t>
      </w:r>
    </w:p>
    <w:p>
      <w:pPr>
        <w:adjustRightInd w:val="0"/>
        <w:snapToGrid w:val="0"/>
        <w:spacing w:line="600" w:lineRule="exact"/>
        <w:ind w:firstLine="600" w:firstLineChars="200"/>
        <w:rPr>
          <w:rFonts w:hint="eastAsia" w:ascii="仿宋_GB2312" w:hAnsi="仿宋_GB2312" w:eastAsia="仿宋_GB2312" w:cs="仿宋_GB2312"/>
          <w:sz w:val="30"/>
          <w:szCs w:val="30"/>
        </w:rPr>
      </w:pPr>
    </w:p>
    <w:p>
      <w:pPr>
        <w:adjustRightInd w:val="0"/>
        <w:snapToGrid w:val="0"/>
        <w:spacing w:line="600" w:lineRule="exact"/>
        <w:ind w:firstLine="600" w:firstLineChars="200"/>
        <w:rPr>
          <w:rFonts w:hint="eastAsia" w:ascii="仿宋_GB2312" w:hAnsi="仿宋_GB2312" w:eastAsia="仿宋_GB2312" w:cs="仿宋_GB2312"/>
          <w:sz w:val="30"/>
          <w:szCs w:val="30"/>
        </w:rPr>
      </w:pPr>
    </w:p>
    <w:p>
      <w:pPr>
        <w:spacing w:line="600" w:lineRule="exact"/>
        <w:ind w:firstLine="600" w:firstLineChars="200"/>
        <w:rPr>
          <w:rStyle w:val="20"/>
          <w:rFonts w:hint="eastAsia" w:ascii="仿宋_GB2312" w:hAnsi="仿宋_GB2312" w:eastAsia="仿宋_GB2312" w:cs="仿宋_GB2312"/>
          <w:sz w:val="30"/>
          <w:szCs w:val="30"/>
        </w:rPr>
      </w:pP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600" w:lineRule="exact"/>
        <w:ind w:firstLine="602" w:firstLineChars="200"/>
        <w:rPr>
          <w:rFonts w:hint="eastAsia" w:ascii="仿宋_GB2312" w:hAnsi="仿宋_GB2312" w:eastAsia="仿宋_GB2312" w:cs="仿宋_GB2312"/>
          <w:b/>
          <w:bCs/>
          <w:sz w:val="30"/>
          <w:szCs w:val="30"/>
        </w:rPr>
      </w:pPr>
    </w:p>
    <w:p>
      <w:pPr>
        <w:pStyle w:val="11"/>
        <w:spacing w:before="0" w:after="0" w:line="600" w:lineRule="exact"/>
        <w:rPr>
          <w:rFonts w:hint="eastAsia" w:ascii="黑体" w:hAnsi="黑体" w:eastAsia="黑体" w:cs="黑体"/>
          <w:sz w:val="44"/>
          <w:szCs w:val="44"/>
        </w:rPr>
      </w:pPr>
      <w:bookmarkStart w:id="78" w:name="_Toc32512416"/>
      <w:bookmarkStart w:id="79" w:name="_Toc32512454"/>
      <w:bookmarkStart w:id="80" w:name="_Toc32514194"/>
      <w:r>
        <w:rPr>
          <w:rFonts w:hint="eastAsia" w:ascii="黑体" w:hAnsi="黑体" w:eastAsia="黑体" w:cs="黑体"/>
          <w:sz w:val="44"/>
          <w:szCs w:val="44"/>
        </w:rPr>
        <w:t>国际文化交流学院</w:t>
      </w:r>
      <w:bookmarkEnd w:id="78"/>
      <w:bookmarkEnd w:id="79"/>
      <w:bookmarkEnd w:id="80"/>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line="600" w:lineRule="exact"/>
        <w:ind w:firstLine="600" w:firstLineChars="200"/>
        <w:rPr>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根据“教育部致全国大学生的一封信”，“甘肃省教育厅关于调整全省大中小学幼儿园2020春季学期开学时间的预通知”，“西北师范大学新型冠状病毒感染的肺炎疫情防控工作领导小组办公室公告”（第2号），为落实教育部“停课不停教、停课不停学”要求，实现“延迟开学、教学不延迟”，国际文化交流学院落实学校安排，现将</w:t>
      </w:r>
      <w:r>
        <w:rPr>
          <w:rFonts w:hint="eastAsia" w:ascii="仿宋_GB2312" w:hAnsi="仿宋_GB2312" w:eastAsia="仿宋_GB2312" w:cs="仿宋_GB2312"/>
          <w:sz w:val="30"/>
          <w:szCs w:val="30"/>
        </w:rPr>
        <w:t>2020年2月6日至2020年2月12日相关工作梳理如下：</w:t>
      </w:r>
    </w:p>
    <w:p>
      <w:pPr>
        <w:numPr>
          <w:ilvl w:val="0"/>
          <w:numId w:val="11"/>
        </w:num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学校教务处王治和处长于2月6日下午16时召开音频会议，就本科教学工作进行了专题安排。学院于当日向学院教师传达会议精神，有序展开教学工作安排。</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二、2月8日，向学院教师强调OA系统教务处文件《关于组织开展雨课堂使用及在线教学培训的通知》（1月31日）、《关于在疫情防控期间开展在线教学组织与管理工作的通知》（2月8日）。要求任课教师，通过回放直播课程形式，完成“雨课堂”</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学堂在线2020年1月30日、31日以及2月1日推出的“在线教育主题培训系列直播课程”学习。掌握雨课堂使用方法，为在线教学工作做好充分准备。同时推荐学习2月4-5日的两次雨课堂教学案列分享课，让线上课堂更加智慧。</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三、2月9日，召开学院党政联席会，讨论通过《国际文化交流学院疫情防控期间本科教学工作安排》，会后通过企业微信渠道传达学院教职工。</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四、2月11日下午16:00时，通过雨课堂平台召开全院本科教学工作会议，教学院长就本科教学工作进行了专题安排。</w:t>
      </w:r>
    </w:p>
    <w:p>
      <w:pPr>
        <w:numPr>
          <w:ilvl w:val="0"/>
          <w:numId w:val="12"/>
        </w:num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今后一周工作计划：</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（一）</w:t>
      </w:r>
      <w:r>
        <w:rPr>
          <w:rStyle w:val="20"/>
          <w:rFonts w:hint="eastAsia" w:ascii="仿宋_GB2312" w:hAnsi="仿宋_GB2312" w:eastAsia="仿宋_GB2312" w:cs="仿宋_GB2312"/>
          <w:b/>
          <w:bCs/>
          <w:sz w:val="30"/>
          <w:szCs w:val="30"/>
        </w:rPr>
        <w:t>任课教师</w:t>
      </w:r>
      <w:r>
        <w:rPr>
          <w:rStyle w:val="20"/>
          <w:rFonts w:hint="eastAsia" w:ascii="仿宋_GB2312" w:hAnsi="仿宋_GB2312" w:eastAsia="仿宋_GB2312" w:cs="仿宋_GB2312"/>
          <w:sz w:val="30"/>
          <w:szCs w:val="30"/>
        </w:rPr>
        <w:t xml:space="preserve">在2月13日前，电脑下载安装好雨课堂插件、手机关注雨课堂公众号，并自建10分钟模拟在线课程，完成直播教学测试。2月14-22日，任课教师完成春学期课程课件制作，并且做好直播预案。直播前将视频或者PPT等资源上传至云端，保证在断网或者平台不可用的情况下，学生端仍可集中自主学习。2月24日，任课教师按照春学期课程表，通过雨课堂进行音频（视频）直播教学。 </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（二） 2月18日前，</w:t>
      </w:r>
      <w:r>
        <w:rPr>
          <w:rStyle w:val="20"/>
          <w:rFonts w:hint="eastAsia" w:ascii="仿宋_GB2312" w:hAnsi="仿宋_GB2312" w:eastAsia="仿宋_GB2312" w:cs="仿宋_GB2312"/>
          <w:b/>
          <w:bCs/>
          <w:sz w:val="30"/>
          <w:szCs w:val="30"/>
        </w:rPr>
        <w:t>教务老师</w:t>
      </w:r>
      <w:r>
        <w:rPr>
          <w:rStyle w:val="20"/>
          <w:rFonts w:hint="eastAsia" w:ascii="仿宋_GB2312" w:hAnsi="仿宋_GB2312" w:eastAsia="仿宋_GB2312" w:cs="仿宋_GB2312"/>
          <w:sz w:val="30"/>
          <w:szCs w:val="30"/>
        </w:rPr>
        <w:t>联系任课教师，通知各班班长，将课程二维码或课程暗号发给全班同学。要求教师实时查看学生进入情况，学生关注教师上课预告或学习任务发布。2月22日前，确保全体同学进入课程，做好线上学习准备工作。</w:t>
      </w:r>
    </w:p>
    <w:p>
      <w:pPr>
        <w:spacing w:line="600" w:lineRule="exact"/>
        <w:ind w:firstLine="600" w:firstLineChars="200"/>
        <w:rPr>
          <w:rStyle w:val="20"/>
          <w:rFonts w:hint="eastAsia" w:ascii="仿宋_GB2312" w:hAnsi="仿宋_GB2312" w:eastAsia="仿宋_GB2312" w:cs="仿宋_GB2312"/>
          <w:sz w:val="30"/>
          <w:szCs w:val="30"/>
        </w:rPr>
      </w:pPr>
      <w:r>
        <w:rPr>
          <w:rStyle w:val="20"/>
          <w:rFonts w:hint="eastAsia" w:ascii="仿宋_GB2312" w:hAnsi="仿宋_GB2312" w:eastAsia="仿宋_GB2312" w:cs="仿宋_GB2312"/>
          <w:sz w:val="30"/>
          <w:szCs w:val="30"/>
        </w:rPr>
        <w:t>（三）</w:t>
      </w:r>
      <w:r>
        <w:rPr>
          <w:rStyle w:val="20"/>
          <w:rFonts w:hint="eastAsia" w:ascii="仿宋_GB2312" w:hAnsi="仿宋_GB2312" w:eastAsia="仿宋_GB2312" w:cs="仿宋_GB2312"/>
          <w:b/>
          <w:bCs/>
          <w:sz w:val="30"/>
          <w:szCs w:val="30"/>
        </w:rPr>
        <w:t>班主任</w:t>
      </w:r>
      <w:r>
        <w:rPr>
          <w:rStyle w:val="20"/>
          <w:rFonts w:hint="eastAsia" w:ascii="仿宋_GB2312" w:hAnsi="仿宋_GB2312" w:eastAsia="仿宋_GB2312" w:cs="仿宋_GB2312"/>
          <w:sz w:val="30"/>
          <w:szCs w:val="30"/>
        </w:rPr>
        <w:t>老师将“雨课堂学生端操作指南”发至本班每位学生，并要求学习掌握。同时确保每位同学查看知晓春学期课表安排。</w:t>
      </w:r>
      <w:r>
        <w:rPr>
          <w:rStyle w:val="20"/>
          <w:rFonts w:hint="eastAsia" w:ascii="仿宋_GB2312" w:hAnsi="仿宋_GB2312" w:eastAsia="仿宋_GB2312" w:cs="仿宋_GB2312"/>
          <w:b/>
          <w:bCs/>
          <w:sz w:val="30"/>
          <w:szCs w:val="30"/>
        </w:rPr>
        <w:t>教务老师</w:t>
      </w:r>
      <w:r>
        <w:rPr>
          <w:rStyle w:val="20"/>
          <w:rFonts w:hint="eastAsia" w:ascii="仿宋_GB2312" w:hAnsi="仿宋_GB2312" w:eastAsia="仿宋_GB2312" w:cs="仿宋_GB2312"/>
          <w:sz w:val="30"/>
          <w:szCs w:val="30"/>
        </w:rPr>
        <w:t>做好与教务处的及时沟通。</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sectPr>
      <w:footerReference r:id="rId3" w:type="default"/>
      <w:pgSz w:w="11906" w:h="16838"/>
      <w:pgMar w:top="1440" w:right="1701" w:bottom="1440" w:left="1701"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4858"/>
      <w:docPartObj>
        <w:docPartGallery w:val="autotext"/>
      </w:docPartObj>
    </w:sdtPr>
    <w:sdtEndPr>
      <w:rPr>
        <w:rFonts w:asciiTheme="majorEastAsia" w:hAnsiTheme="majorEastAsia" w:eastAsiaTheme="majorEastAsia"/>
        <w:sz w:val="21"/>
        <w:szCs w:val="21"/>
      </w:rPr>
    </w:sdtEndPr>
    <w:sdtContent>
      <w:p>
        <w:pPr>
          <w:pStyle w:val="6"/>
          <w:jc w:val="center"/>
          <w:rPr>
            <w:rFonts w:asciiTheme="majorEastAsia" w:hAnsiTheme="majorEastAsia" w:eastAsiaTheme="majorEastAsia"/>
            <w:sz w:val="21"/>
            <w:szCs w:val="21"/>
          </w:rPr>
        </w:pP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PAGE   \* MERGEFORMAT </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lang w:val="zh-CN"/>
          </w:rPr>
          <w:t>39</w:t>
        </w:r>
        <w:r>
          <w:rPr>
            <w:rFonts w:asciiTheme="majorEastAsia" w:hAnsiTheme="majorEastAsia" w:eastAsiaTheme="majorEastAsia"/>
            <w:sz w:val="21"/>
            <w:szCs w:val="21"/>
          </w:rPr>
          <w:fldChar w:fldCharType="end"/>
        </w:r>
      </w:p>
    </w:sdtContent>
  </w:sdt>
  <w:p>
    <w:pPr>
      <w:pStyle w:val="6"/>
      <w:rPr>
        <w:rStyle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616EB"/>
    <w:multiLevelType w:val="singleLevel"/>
    <w:tmpl w:val="918616EB"/>
    <w:lvl w:ilvl="0" w:tentative="0">
      <w:start w:val="1"/>
      <w:numFmt w:val="chineseCounting"/>
      <w:suff w:val="nothing"/>
      <w:lvlText w:val="%1、"/>
      <w:lvlJc w:val="left"/>
      <w:rPr>
        <w:rFonts w:hint="eastAsia"/>
      </w:rPr>
    </w:lvl>
  </w:abstractNum>
  <w:abstractNum w:abstractNumId="1">
    <w:nsid w:val="91DB82A5"/>
    <w:multiLevelType w:val="singleLevel"/>
    <w:tmpl w:val="91DB82A5"/>
    <w:lvl w:ilvl="0" w:tentative="0">
      <w:start w:val="5"/>
      <w:numFmt w:val="chineseCounting"/>
      <w:suff w:val="nothing"/>
      <w:lvlText w:val="%1、"/>
      <w:lvlJc w:val="left"/>
      <w:rPr>
        <w:rFonts w:hint="eastAsia"/>
      </w:rPr>
    </w:lvl>
  </w:abstractNum>
  <w:abstractNum w:abstractNumId="2">
    <w:nsid w:val="A75638B2"/>
    <w:multiLevelType w:val="singleLevel"/>
    <w:tmpl w:val="A75638B2"/>
    <w:lvl w:ilvl="0" w:tentative="0">
      <w:start w:val="1"/>
      <w:numFmt w:val="chineseCounting"/>
      <w:suff w:val="nothing"/>
      <w:lvlText w:val="%1、"/>
      <w:lvlJc w:val="left"/>
      <w:rPr>
        <w:rFonts w:hint="eastAsia"/>
      </w:rPr>
    </w:lvl>
  </w:abstractNum>
  <w:abstractNum w:abstractNumId="3">
    <w:nsid w:val="A82A8B31"/>
    <w:multiLevelType w:val="singleLevel"/>
    <w:tmpl w:val="A82A8B31"/>
    <w:lvl w:ilvl="0" w:tentative="0">
      <w:start w:val="1"/>
      <w:numFmt w:val="chineseCounting"/>
      <w:suff w:val="nothing"/>
      <w:lvlText w:val="%1、"/>
      <w:lvlJc w:val="left"/>
      <w:rPr>
        <w:rFonts w:hint="eastAsia"/>
      </w:rPr>
    </w:lvl>
  </w:abstractNum>
  <w:abstractNum w:abstractNumId="4">
    <w:nsid w:val="00684AA0"/>
    <w:multiLevelType w:val="multilevel"/>
    <w:tmpl w:val="00684AA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0755C3"/>
    <w:multiLevelType w:val="singleLevel"/>
    <w:tmpl w:val="1E0755C3"/>
    <w:lvl w:ilvl="0" w:tentative="0">
      <w:start w:val="1"/>
      <w:numFmt w:val="decimal"/>
      <w:lvlText w:val="%1."/>
      <w:lvlJc w:val="left"/>
      <w:pPr>
        <w:tabs>
          <w:tab w:val="left" w:pos="312"/>
        </w:tabs>
        <w:ind w:left="300" w:firstLine="0"/>
      </w:pPr>
    </w:lvl>
  </w:abstractNum>
  <w:abstractNum w:abstractNumId="6">
    <w:nsid w:val="1EF14D11"/>
    <w:multiLevelType w:val="multilevel"/>
    <w:tmpl w:val="1EF14D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5711481"/>
    <w:multiLevelType w:val="multilevel"/>
    <w:tmpl w:val="2571148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F440A72"/>
    <w:multiLevelType w:val="multilevel"/>
    <w:tmpl w:val="5F440A7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6B2D5D29"/>
    <w:multiLevelType w:val="multilevel"/>
    <w:tmpl w:val="6B2D5D29"/>
    <w:lvl w:ilvl="0" w:tentative="0">
      <w:start w:val="1"/>
      <w:numFmt w:val="decimal"/>
      <w:lvlText w:val="%1."/>
      <w:lvlJc w:val="left"/>
      <w:pPr>
        <w:ind w:left="840" w:hanging="360"/>
      </w:pPr>
      <w:rPr>
        <w:rFonts w:hint="eastAsia"/>
      </w:rPr>
    </w:lvl>
    <w:lvl w:ilvl="1" w:tentative="0">
      <w:start w:val="3"/>
      <w:numFmt w:val="japaneseCounting"/>
      <w:lvlText w:val="%2、"/>
      <w:lvlJc w:val="left"/>
      <w:pPr>
        <w:ind w:left="1440" w:hanging="480"/>
      </w:pPr>
      <w:rPr>
        <w:rFonts w:hint="default"/>
      </w:r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10">
    <w:nsid w:val="710D43D4"/>
    <w:multiLevelType w:val="multilevel"/>
    <w:tmpl w:val="710D43D4"/>
    <w:lvl w:ilvl="0" w:tentative="0">
      <w:start w:val="1"/>
      <w:numFmt w:val="decimal"/>
      <w:lvlText w:val="%1."/>
      <w:lvlJc w:val="left"/>
      <w:pPr>
        <w:ind w:left="840" w:hanging="360"/>
      </w:pPr>
      <w:rPr>
        <w:rFonts w:hint="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11">
    <w:nsid w:val="7B943142"/>
    <w:multiLevelType w:val="multilevel"/>
    <w:tmpl w:val="7B943142"/>
    <w:lvl w:ilvl="0" w:tentative="0">
      <w:start w:val="1"/>
      <w:numFmt w:val="decimal"/>
      <w:lvlText w:val="%1."/>
      <w:lvlJc w:val="left"/>
      <w:pPr>
        <w:ind w:left="928" w:hanging="360"/>
      </w:pPr>
      <w:rPr>
        <w:rFonts w:hint="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num w:numId="1">
    <w:abstractNumId w:val="3"/>
  </w:num>
  <w:num w:numId="2">
    <w:abstractNumId w:val="5"/>
  </w:num>
  <w:num w:numId="3">
    <w:abstractNumId w:val="4"/>
  </w:num>
  <w:num w:numId="4">
    <w:abstractNumId w:val="7"/>
  </w:num>
  <w:num w:numId="5">
    <w:abstractNumId w:val="10"/>
  </w:num>
  <w:num w:numId="6">
    <w:abstractNumId w:val="9"/>
  </w:num>
  <w:num w:numId="7">
    <w:abstractNumId w:val="11"/>
  </w:num>
  <w:num w:numId="8">
    <w:abstractNumId w:val="2"/>
  </w:num>
  <w:num w:numId="9">
    <w:abstractNumId w:val="8"/>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32C9"/>
    <w:rsid w:val="0008164B"/>
    <w:rsid w:val="000B2577"/>
    <w:rsid w:val="000B27CA"/>
    <w:rsid w:val="002012E2"/>
    <w:rsid w:val="002B438E"/>
    <w:rsid w:val="0030429C"/>
    <w:rsid w:val="003D6AF8"/>
    <w:rsid w:val="004244B2"/>
    <w:rsid w:val="004859D3"/>
    <w:rsid w:val="004A776A"/>
    <w:rsid w:val="004E3A0F"/>
    <w:rsid w:val="00513979"/>
    <w:rsid w:val="00534766"/>
    <w:rsid w:val="00566004"/>
    <w:rsid w:val="00582D58"/>
    <w:rsid w:val="005E4EB8"/>
    <w:rsid w:val="005F32C9"/>
    <w:rsid w:val="00646817"/>
    <w:rsid w:val="006C02C1"/>
    <w:rsid w:val="0070449E"/>
    <w:rsid w:val="007A40DB"/>
    <w:rsid w:val="007C5951"/>
    <w:rsid w:val="008C6794"/>
    <w:rsid w:val="008D1759"/>
    <w:rsid w:val="00933D39"/>
    <w:rsid w:val="00A30B9E"/>
    <w:rsid w:val="00B147EE"/>
    <w:rsid w:val="00B57BA8"/>
    <w:rsid w:val="00B72B3A"/>
    <w:rsid w:val="00BB2994"/>
    <w:rsid w:val="00C77BE9"/>
    <w:rsid w:val="00CC6E33"/>
    <w:rsid w:val="00D17748"/>
    <w:rsid w:val="00D876C0"/>
    <w:rsid w:val="00E97C86"/>
    <w:rsid w:val="00EF488F"/>
    <w:rsid w:val="00F3356F"/>
    <w:rsid w:val="00F60E65"/>
    <w:rsid w:val="00FD34C0"/>
    <w:rsid w:val="00FF534C"/>
    <w:rsid w:val="0432506F"/>
    <w:rsid w:val="0533516A"/>
    <w:rsid w:val="08C565E5"/>
    <w:rsid w:val="11DE4250"/>
    <w:rsid w:val="1D6014C4"/>
    <w:rsid w:val="20CF7C42"/>
    <w:rsid w:val="32987E26"/>
    <w:rsid w:val="388A57BE"/>
    <w:rsid w:val="41FC1D55"/>
    <w:rsid w:val="42A45C2F"/>
    <w:rsid w:val="431666D5"/>
    <w:rsid w:val="4EC75D25"/>
    <w:rsid w:val="516D7ED0"/>
    <w:rsid w:val="54CF68A8"/>
    <w:rsid w:val="6C70781A"/>
    <w:rsid w:val="6ECF143C"/>
    <w:rsid w:val="783D4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spacing w:before="100" w:beforeAutospacing="1" w:after="100" w:afterAutospacing="1"/>
      <w:jc w:val="left"/>
      <w:outlineLvl w:val="0"/>
    </w:pPr>
    <w:rPr>
      <w:rFonts w:ascii="宋体" w:hAnsi="宋体" w:eastAsia="宋体" w:cs="Times New Roman"/>
      <w:b/>
      <w:kern w:val="44"/>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Date"/>
    <w:basedOn w:val="1"/>
    <w:next w:val="1"/>
    <w:link w:val="26"/>
    <w:semiHidden/>
    <w:unhideWhenUsed/>
    <w:qFormat/>
    <w:uiPriority w:val="99"/>
    <w:pPr>
      <w:ind w:left="100" w:leftChars="2500"/>
    </w:pPr>
  </w:style>
  <w:style w:type="paragraph" w:styleId="5">
    <w:name w:val="Balloon Text"/>
    <w:basedOn w:val="1"/>
    <w:link w:val="21"/>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semiHidden/>
    <w:unhideWhenUsed/>
    <w:qFormat/>
    <w:uiPriority w:val="39"/>
    <w:pPr>
      <w:widowControl/>
      <w:spacing w:after="100" w:line="276" w:lineRule="auto"/>
      <w:ind w:left="220"/>
      <w:jc w:val="left"/>
    </w:pPr>
    <w:rPr>
      <w:kern w:val="0"/>
      <w:sz w:val="22"/>
    </w:rPr>
  </w:style>
  <w:style w:type="paragraph" w:styleId="10">
    <w:name w:val="Normal (Web)"/>
    <w:basedOn w:val="1"/>
    <w:semiHidden/>
    <w:unhideWhenUsed/>
    <w:qFormat/>
    <w:uiPriority w:val="0"/>
    <w:pPr>
      <w:jc w:val="left"/>
    </w:pPr>
    <w:rPr>
      <w:rFonts w:ascii="微软雅黑" w:hAnsi="微软雅黑" w:eastAsia="微软雅黑" w:cs="Times New Roman"/>
      <w:kern w:val="0"/>
      <w:sz w:val="24"/>
      <w:szCs w:val="24"/>
    </w:rPr>
  </w:style>
  <w:style w:type="paragraph" w:styleId="11">
    <w:name w:val="Title"/>
    <w:basedOn w:val="1"/>
    <w:next w:val="1"/>
    <w:link w:val="25"/>
    <w:qFormat/>
    <w:uiPriority w:val="10"/>
    <w:pPr>
      <w:spacing w:before="240" w:after="60"/>
      <w:jc w:val="center"/>
      <w:outlineLvl w:val="0"/>
    </w:pPr>
    <w:rPr>
      <w:rFonts w:eastAsia="宋体" w:asciiTheme="majorHAnsi" w:hAnsiTheme="majorHAnsi" w:cstheme="majorBidi"/>
      <w:b/>
      <w:bCs/>
      <w:sz w:val="32"/>
      <w:szCs w:val="3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character" w:styleId="16">
    <w:name w:val="Hyperlink"/>
    <w:basedOn w:val="14"/>
    <w:unhideWhenUsed/>
    <w:qFormat/>
    <w:uiPriority w:val="99"/>
    <w:rPr>
      <w:color w:val="0563C1" w:themeColor="hyperlink"/>
      <w:u w:val="single"/>
    </w:rPr>
  </w:style>
  <w:style w:type="paragraph" w:styleId="17">
    <w:name w:val="List Paragraph"/>
    <w:basedOn w:val="1"/>
    <w:qFormat/>
    <w:uiPriority w:val="34"/>
    <w:pPr>
      <w:ind w:firstLine="420" w:firstLineChars="200"/>
    </w:pPr>
  </w:style>
  <w:style w:type="character" w:customStyle="1" w:styleId="18">
    <w:name w:val="页眉 Char"/>
    <w:basedOn w:val="14"/>
    <w:link w:val="7"/>
    <w:semiHidden/>
    <w:qFormat/>
    <w:uiPriority w:val="99"/>
    <w:rPr>
      <w:sz w:val="18"/>
      <w:szCs w:val="18"/>
    </w:rPr>
  </w:style>
  <w:style w:type="character" w:customStyle="1" w:styleId="19">
    <w:name w:val="页脚 Char"/>
    <w:basedOn w:val="14"/>
    <w:link w:val="6"/>
    <w:qFormat/>
    <w:uiPriority w:val="99"/>
    <w:rPr>
      <w:sz w:val="18"/>
      <w:szCs w:val="18"/>
    </w:rPr>
  </w:style>
  <w:style w:type="character" w:customStyle="1" w:styleId="20">
    <w:name w:val="NormalCharacter"/>
    <w:qFormat/>
    <w:uiPriority w:val="0"/>
  </w:style>
  <w:style w:type="character" w:customStyle="1" w:styleId="21">
    <w:name w:val="批注框文本 Char"/>
    <w:basedOn w:val="14"/>
    <w:link w:val="5"/>
    <w:semiHidden/>
    <w:qFormat/>
    <w:uiPriority w:val="99"/>
    <w:rPr>
      <w:sz w:val="18"/>
      <w:szCs w:val="18"/>
    </w:rPr>
  </w:style>
  <w:style w:type="character" w:customStyle="1" w:styleId="22">
    <w:name w:val="页脚 字符"/>
    <w:qFormat/>
    <w:uiPriority w:val="0"/>
    <w:rPr>
      <w:kern w:val="2"/>
      <w:sz w:val="18"/>
      <w:szCs w:val="18"/>
    </w:rPr>
  </w:style>
  <w:style w:type="paragraph" w:customStyle="1" w:styleId="23">
    <w:name w:val="s18"/>
    <w:basedOn w:val="1"/>
    <w:qFormat/>
    <w:uiPriority w:val="0"/>
    <w:pPr>
      <w:widowControl/>
      <w:spacing w:before="100" w:beforeAutospacing="1" w:after="100" w:afterAutospacing="1"/>
      <w:jc w:val="left"/>
    </w:pPr>
    <w:rPr>
      <w:rFonts w:ascii="Times New Roman" w:hAnsi="Times New Roman" w:eastAsia="微软雅黑" w:cs="Times New Roman"/>
      <w:kern w:val="0"/>
      <w:sz w:val="24"/>
      <w:szCs w:val="24"/>
    </w:rPr>
  </w:style>
  <w:style w:type="character" w:customStyle="1" w:styleId="24">
    <w:name w:val="标题 1 Char"/>
    <w:basedOn w:val="14"/>
    <w:link w:val="2"/>
    <w:qFormat/>
    <w:uiPriority w:val="0"/>
    <w:rPr>
      <w:rFonts w:ascii="宋体" w:hAnsi="宋体" w:eastAsia="宋体" w:cs="Times New Roman"/>
      <w:b/>
      <w:kern w:val="44"/>
      <w:sz w:val="48"/>
      <w:szCs w:val="48"/>
    </w:rPr>
  </w:style>
  <w:style w:type="character" w:customStyle="1" w:styleId="25">
    <w:name w:val="标题 Char"/>
    <w:basedOn w:val="14"/>
    <w:link w:val="11"/>
    <w:qFormat/>
    <w:uiPriority w:val="10"/>
    <w:rPr>
      <w:rFonts w:eastAsia="宋体" w:asciiTheme="majorHAnsi" w:hAnsiTheme="majorHAnsi" w:cstheme="majorBidi"/>
      <w:b/>
      <w:bCs/>
      <w:sz w:val="32"/>
      <w:szCs w:val="32"/>
    </w:rPr>
  </w:style>
  <w:style w:type="character" w:customStyle="1" w:styleId="26">
    <w:name w:val="日期 Char"/>
    <w:basedOn w:val="14"/>
    <w:link w:val="4"/>
    <w:semiHidden/>
    <w:qFormat/>
    <w:uiPriority w:val="99"/>
  </w:style>
  <w:style w:type="paragraph" w:customStyle="1" w:styleId="27">
    <w:name w:val="TOC Heading"/>
    <w:basedOn w:val="2"/>
    <w:next w:val="1"/>
    <w:semiHidden/>
    <w:unhideWhenUsed/>
    <w:qFormat/>
    <w:uiPriority w:val="39"/>
    <w:pPr>
      <w:keepNext/>
      <w:keepLines/>
      <w:widowControl/>
      <w:spacing w:before="480" w:beforeAutospacing="0" w:after="0" w:afterAutospacing="0" w:line="276" w:lineRule="auto"/>
      <w:outlineLvl w:val="9"/>
    </w:pPr>
    <w:rPr>
      <w:rFonts w:asciiTheme="majorHAnsi" w:hAnsiTheme="majorHAnsi" w:eastAsiaTheme="majorEastAsia" w:cstheme="majorBidi"/>
      <w:bCs/>
      <w:color w:val="2E75B5"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7470E-97E8-4E63-85EF-893A2ADC4CF2}">
  <ds:schemaRefs/>
</ds:datastoreItem>
</file>

<file path=docProps/app.xml><?xml version="1.0" encoding="utf-8"?>
<Properties xmlns="http://schemas.openxmlformats.org/officeDocument/2006/extended-properties" xmlns:vt="http://schemas.openxmlformats.org/officeDocument/2006/docPropsVTypes">
  <Template>Normal.dotm</Template>
  <Pages>86</Pages>
  <Words>4750</Words>
  <Characters>27079</Characters>
  <Lines>225</Lines>
  <Paragraphs>63</Paragraphs>
  <TotalTime>14</TotalTime>
  <ScaleCrop>false</ScaleCrop>
  <LinksUpToDate>false</LinksUpToDate>
  <CharactersWithSpaces>31766</CharactersWithSpaces>
  <Application>WPS Office_11.1.0.9501_F1E327BC-269C-435d-A152-05C5408002CA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2020-02-12T07:09:00Z</dcterms:created>
  <dc:creator>admin</dc:creator>
  <cp:lastModifiedBy>王治和</cp:lastModifiedBy>
  <dcterms:modified xsi:type="dcterms:W3CDTF">2020-02-16T02:35:42Z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2052-11.1.0.9501</vt:lpwstr>
  </property>
</Properties>
</file>