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0526" w14:textId="77777777" w:rsidR="00236D08" w:rsidRDefault="00236D08">
      <w:pPr>
        <w:spacing w:line="300" w:lineRule="auto"/>
        <w:jc w:val="center"/>
        <w:rPr>
          <w:sz w:val="30"/>
          <w:szCs w:val="30"/>
        </w:rPr>
      </w:pPr>
    </w:p>
    <w:p w14:paraId="257A0527" w14:textId="77777777" w:rsidR="00236D08" w:rsidRDefault="00236D08">
      <w:pPr>
        <w:spacing w:line="300" w:lineRule="auto"/>
        <w:jc w:val="center"/>
        <w:rPr>
          <w:sz w:val="30"/>
          <w:szCs w:val="30"/>
        </w:rPr>
      </w:pPr>
    </w:p>
    <w:p w14:paraId="257A0528" w14:textId="77777777" w:rsidR="00236D08" w:rsidRDefault="00236D08">
      <w:pPr>
        <w:spacing w:line="300" w:lineRule="auto"/>
        <w:jc w:val="center"/>
        <w:rPr>
          <w:sz w:val="30"/>
          <w:szCs w:val="30"/>
        </w:rPr>
      </w:pPr>
    </w:p>
    <w:p w14:paraId="257A0529" w14:textId="77777777" w:rsidR="00236D08" w:rsidRDefault="00236D08">
      <w:pPr>
        <w:spacing w:line="300" w:lineRule="auto"/>
        <w:rPr>
          <w:sz w:val="30"/>
          <w:szCs w:val="30"/>
        </w:rPr>
      </w:pPr>
    </w:p>
    <w:p w14:paraId="257A052A" w14:textId="77777777" w:rsidR="00236D08" w:rsidRDefault="00236D08">
      <w:pPr>
        <w:pStyle w:val="a0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445389377"/>
      <w:bookmarkStart w:id="1" w:name="_Toc445388336"/>
      <w:bookmarkStart w:id="2" w:name="_Toc445388424"/>
      <w:bookmarkStart w:id="3" w:name="_Toc445388891"/>
      <w:bookmarkStart w:id="4" w:name="_Toc445305683"/>
      <w:bookmarkStart w:id="5" w:name="_Toc445389221"/>
      <w:bookmarkStart w:id="6" w:name="_Toc445388958"/>
    </w:p>
    <w:p w14:paraId="257A052B" w14:textId="77777777" w:rsidR="00236D08" w:rsidRDefault="00236D08">
      <w:pPr>
        <w:pStyle w:val="a0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</w:p>
    <w:p w14:paraId="257A052C" w14:textId="77777777" w:rsidR="00236D08" w:rsidRDefault="00000000">
      <w:pPr>
        <w:pStyle w:val="a0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7" w:name="_Toc12613"/>
      <w:bookmarkStart w:id="8" w:name="_Toc8965"/>
      <w:proofErr w:type="gramStart"/>
      <w:r>
        <w:rPr>
          <w:rFonts w:ascii="宋体" w:hAnsi="宋体" w:cs="Times New Roman" w:hint="eastAsia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proofErr w:type="gramEnd"/>
    </w:p>
    <w:p w14:paraId="257A052D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2E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2F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0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1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2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3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4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5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6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7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8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9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A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B" w14:textId="77777777" w:rsidR="00236D08" w:rsidRDefault="00236D08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57A053C" w14:textId="77777777" w:rsidR="00236D08" w:rsidRDefault="00236D08">
      <w:pPr>
        <w:spacing w:line="300" w:lineRule="auto"/>
        <w:rPr>
          <w:rFonts w:ascii="宋体" w:hAnsi="宋体"/>
          <w:b/>
          <w:sz w:val="30"/>
          <w:szCs w:val="30"/>
        </w:rPr>
      </w:pPr>
    </w:p>
    <w:p w14:paraId="257A053D" w14:textId="77777777" w:rsidR="00236D08" w:rsidRDefault="00236D08">
      <w:pPr>
        <w:spacing w:line="300" w:lineRule="auto"/>
        <w:jc w:val="center"/>
        <w:rPr>
          <w:rFonts w:ascii="宋体"/>
          <w:b/>
          <w:sz w:val="28"/>
        </w:rPr>
      </w:pPr>
    </w:p>
    <w:p w14:paraId="257A053E" w14:textId="77777777" w:rsidR="00236D08" w:rsidRDefault="00000000">
      <w:pPr>
        <w:spacing w:line="300" w:lineRule="auto"/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目录</w:t>
      </w:r>
    </w:p>
    <w:p w14:paraId="257A053F" w14:textId="77777777" w:rsidR="00236D08" w:rsidRDefault="00000000">
      <w:pPr>
        <w:pStyle w:val="TOC1"/>
        <w:tabs>
          <w:tab w:val="clear" w:pos="8290"/>
          <w:tab w:val="right" w:leader="dot" w:pos="8300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hyperlink w:anchor="_Toc8965" w:history="1">
        <w:r>
          <w:rPr>
            <w:rFonts w:ascii="宋体" w:hAnsi="宋体" w:cs="Times New Roman" w:hint="eastAsia"/>
            <w:szCs w:val="72"/>
          </w:rPr>
          <w:t>泛雅使用手册—学生篇</w:t>
        </w:r>
        <w:r>
          <w:tab/>
        </w:r>
        <w:r>
          <w:fldChar w:fldCharType="begin"/>
        </w:r>
        <w:r>
          <w:instrText xml:space="preserve"> PAGEREF _Toc8965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257A0540" w14:textId="77777777" w:rsidR="00236D08" w:rsidRDefault="00000000">
      <w:pPr>
        <w:pStyle w:val="TOC1"/>
        <w:tabs>
          <w:tab w:val="clear" w:pos="8290"/>
          <w:tab w:val="right" w:leader="dot" w:pos="8300"/>
        </w:tabs>
      </w:pPr>
      <w:hyperlink w:anchor="_Toc27579" w:history="1">
        <w:r>
          <w:rPr>
            <w:rFonts w:ascii="宋体" w:eastAsia="宋体" w:hAnsi="宋体" w:hint="eastAsia"/>
            <w:szCs w:val="28"/>
          </w:rPr>
          <w:t>一、用户登录（手机端）</w:t>
        </w:r>
        <w:r>
          <w:tab/>
        </w:r>
        <w:r>
          <w:fldChar w:fldCharType="begin"/>
        </w:r>
        <w:r>
          <w:instrText xml:space="preserve"> PAGEREF _Toc27579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257A0541" w14:textId="77777777" w:rsidR="00236D08" w:rsidRDefault="00000000">
      <w:pPr>
        <w:pStyle w:val="TOC2"/>
        <w:tabs>
          <w:tab w:val="right" w:leader="dot" w:pos="8300"/>
        </w:tabs>
      </w:pPr>
      <w:hyperlink w:anchor="_Toc11350" w:history="1">
        <w:r>
          <w:rPr>
            <w:rFonts w:hint="eastAsia"/>
          </w:rPr>
          <w:t>1</w:t>
        </w:r>
        <w:r>
          <w:t>.</w:t>
        </w:r>
        <w:r>
          <w:rPr>
            <w:rFonts w:hint="eastAsia"/>
          </w:rPr>
          <w:t>1</w:t>
        </w:r>
        <w:r>
          <w:rPr>
            <w:rFonts w:hint="eastAsia"/>
          </w:rPr>
          <w:t>下载安装超星学习通</w:t>
        </w:r>
        <w:r>
          <w:tab/>
        </w:r>
        <w:r>
          <w:fldChar w:fldCharType="begin"/>
        </w:r>
        <w:r>
          <w:instrText xml:space="preserve"> PAGEREF _Toc11350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257A0542" w14:textId="77777777" w:rsidR="00236D08" w:rsidRDefault="00000000">
      <w:pPr>
        <w:pStyle w:val="TOC2"/>
        <w:tabs>
          <w:tab w:val="right" w:leader="dot" w:pos="8300"/>
        </w:tabs>
      </w:pPr>
      <w:hyperlink w:anchor="_Toc18690" w:history="1">
        <w:r>
          <w:rPr>
            <w:rFonts w:hint="eastAsia"/>
          </w:rPr>
          <w:t>1.2</w:t>
        </w:r>
        <w:r>
          <w:rPr>
            <w:rFonts w:hint="eastAsia"/>
          </w:rPr>
          <w:t>注册登录超星学习通</w:t>
        </w:r>
        <w:r>
          <w:tab/>
        </w:r>
        <w:r>
          <w:fldChar w:fldCharType="begin"/>
        </w:r>
        <w:r>
          <w:instrText xml:space="preserve"> PAGEREF _Toc18690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257A0543" w14:textId="77777777" w:rsidR="00236D08" w:rsidRDefault="00000000">
      <w:pPr>
        <w:pStyle w:val="TOC2"/>
        <w:tabs>
          <w:tab w:val="right" w:leader="dot" w:pos="8300"/>
        </w:tabs>
      </w:pPr>
      <w:hyperlink w:anchor="_Toc2936" w:history="1">
        <w:r>
          <w:rPr>
            <w:rFonts w:hint="eastAsia"/>
          </w:rPr>
          <w:t>1.3</w:t>
        </w:r>
        <w:r>
          <w:rPr>
            <w:rFonts w:hint="eastAsia"/>
          </w:rPr>
          <w:t>学习通空间</w:t>
        </w:r>
        <w:r>
          <w:tab/>
        </w:r>
        <w:r>
          <w:fldChar w:fldCharType="begin"/>
        </w:r>
        <w:r>
          <w:instrText xml:space="preserve"> PAGEREF _Toc2936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257A0544" w14:textId="77777777" w:rsidR="00236D08" w:rsidRDefault="00000000">
      <w:pPr>
        <w:pStyle w:val="TOC1"/>
        <w:tabs>
          <w:tab w:val="clear" w:pos="8290"/>
          <w:tab w:val="right" w:leader="dot" w:pos="8300"/>
        </w:tabs>
      </w:pPr>
      <w:hyperlink w:anchor="_Toc7892" w:history="1">
        <w:r>
          <w:rPr>
            <w:rFonts w:ascii="宋体" w:eastAsia="宋体" w:hAnsi="宋体" w:hint="eastAsia"/>
            <w:szCs w:val="28"/>
          </w:rPr>
          <w:t>二．用户登录（电脑端）</w:t>
        </w:r>
        <w:r>
          <w:tab/>
        </w:r>
        <w:r>
          <w:fldChar w:fldCharType="begin"/>
        </w:r>
        <w:r>
          <w:instrText xml:space="preserve"> PAGEREF _Toc7892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257A0545" w14:textId="77777777" w:rsidR="00236D08" w:rsidRDefault="00000000">
      <w:pPr>
        <w:pStyle w:val="TOC2"/>
        <w:tabs>
          <w:tab w:val="right" w:leader="dot" w:pos="8300"/>
        </w:tabs>
      </w:pPr>
      <w:hyperlink w:anchor="_Toc10230" w:history="1">
        <w:r>
          <w:rPr>
            <w:rFonts w:hint="eastAsia"/>
          </w:rPr>
          <w:t>2.1</w:t>
        </w:r>
        <w:r>
          <w:rPr>
            <w:rFonts w:hint="eastAsia"/>
          </w:rPr>
          <w:t>学习空间</w:t>
        </w:r>
        <w:r>
          <w:tab/>
        </w:r>
        <w:r>
          <w:fldChar w:fldCharType="begin"/>
        </w:r>
        <w:r>
          <w:instrText xml:space="preserve"> PAGEREF _Toc10230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257A0546" w14:textId="77777777" w:rsidR="00236D08" w:rsidRDefault="00000000">
      <w:pPr>
        <w:pStyle w:val="TOC2"/>
        <w:tabs>
          <w:tab w:val="right" w:leader="dot" w:pos="8300"/>
        </w:tabs>
      </w:pPr>
      <w:hyperlink w:anchor="_Toc2208" w:history="1">
        <w:r>
          <w:rPr>
            <w:rFonts w:hint="eastAsia"/>
          </w:rPr>
          <w:t>2.2</w:t>
        </w:r>
        <w:r>
          <w:rPr>
            <w:rFonts w:hint="eastAsia"/>
          </w:rPr>
          <w:t>参与讨论</w:t>
        </w:r>
        <w:r>
          <w:tab/>
        </w:r>
        <w:r>
          <w:fldChar w:fldCharType="begin"/>
        </w:r>
        <w:r>
          <w:instrText xml:space="preserve"> PAGEREF _Toc2208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257A0547" w14:textId="77777777" w:rsidR="00236D08" w:rsidRDefault="00000000">
      <w:pPr>
        <w:pStyle w:val="TOC2"/>
        <w:tabs>
          <w:tab w:val="right" w:leader="dot" w:pos="8300"/>
        </w:tabs>
      </w:pPr>
      <w:hyperlink w:anchor="_Toc24931" w:history="1">
        <w:r>
          <w:rPr>
            <w:rFonts w:hint="eastAsia"/>
          </w:rPr>
          <w:t>2.3</w:t>
        </w:r>
        <w:r>
          <w:rPr>
            <w:rFonts w:hint="eastAsia"/>
          </w:rPr>
          <w:t>查看通知</w:t>
        </w:r>
        <w:r>
          <w:tab/>
        </w:r>
        <w:r>
          <w:fldChar w:fldCharType="begin"/>
        </w:r>
        <w:r>
          <w:instrText xml:space="preserve"> PAGEREF _Toc24931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257A0548" w14:textId="77777777" w:rsidR="00236D08" w:rsidRDefault="00000000">
      <w:pPr>
        <w:pStyle w:val="TOC2"/>
        <w:tabs>
          <w:tab w:val="right" w:leader="dot" w:pos="8300"/>
        </w:tabs>
      </w:pPr>
      <w:hyperlink w:anchor="_Toc23042" w:history="1">
        <w:r>
          <w:rPr>
            <w:rFonts w:hint="eastAsia"/>
          </w:rPr>
          <w:t>2.4</w:t>
        </w:r>
        <w:r>
          <w:rPr>
            <w:rFonts w:hint="eastAsia"/>
          </w:rPr>
          <w:t>课程学习</w:t>
        </w:r>
        <w:r>
          <w:tab/>
        </w:r>
        <w:r>
          <w:fldChar w:fldCharType="begin"/>
        </w:r>
        <w:r>
          <w:instrText xml:space="preserve"> PAGEREF _Toc23042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257A0549" w14:textId="77777777" w:rsidR="00236D08" w:rsidRDefault="00000000">
      <w:pPr>
        <w:pStyle w:val="TOC2"/>
        <w:tabs>
          <w:tab w:val="right" w:leader="dot" w:pos="8300"/>
        </w:tabs>
      </w:pPr>
      <w:hyperlink w:anchor="_Toc19935" w:history="1">
        <w:r>
          <w:rPr>
            <w:rFonts w:hint="eastAsia"/>
          </w:rPr>
          <w:t>2.5</w:t>
        </w:r>
        <w:r>
          <w:rPr>
            <w:rFonts w:hint="eastAsia"/>
          </w:rPr>
          <w:t>统计</w:t>
        </w:r>
        <w:r>
          <w:tab/>
        </w:r>
        <w:r>
          <w:fldChar w:fldCharType="begin"/>
        </w:r>
        <w:r>
          <w:instrText xml:space="preserve"> PAGEREF _Toc19935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257A054A" w14:textId="77777777" w:rsidR="00236D08" w:rsidRDefault="00000000">
      <w:pPr>
        <w:pStyle w:val="TOC2"/>
        <w:tabs>
          <w:tab w:val="right" w:leader="dot" w:pos="8300"/>
        </w:tabs>
      </w:pPr>
      <w:hyperlink w:anchor="_Toc26054" w:history="1">
        <w:r>
          <w:rPr>
            <w:rFonts w:hint="eastAsia"/>
          </w:rPr>
          <w:t>2.6</w:t>
        </w:r>
        <w:r>
          <w:rPr>
            <w:rFonts w:hint="eastAsia"/>
          </w:rPr>
          <w:t>考试</w:t>
        </w:r>
        <w:r>
          <w:tab/>
        </w:r>
        <w:r>
          <w:fldChar w:fldCharType="begin"/>
        </w:r>
        <w:r>
          <w:instrText xml:space="preserve"> PAGEREF _Toc26054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257A054B" w14:textId="77777777" w:rsidR="00236D08" w:rsidRDefault="00000000">
      <w:pPr>
        <w:pStyle w:val="TOC2"/>
        <w:tabs>
          <w:tab w:val="right" w:leader="dot" w:pos="8300"/>
        </w:tabs>
      </w:pPr>
      <w:hyperlink w:anchor="_Toc23944" w:history="1">
        <w:r>
          <w:rPr>
            <w:rFonts w:hint="eastAsia"/>
          </w:rPr>
          <w:t>2.7</w:t>
        </w:r>
        <w:r>
          <w:rPr>
            <w:rFonts w:hint="eastAsia"/>
          </w:rPr>
          <w:t>讨论</w:t>
        </w:r>
        <w:r>
          <w:tab/>
        </w:r>
        <w:r>
          <w:fldChar w:fldCharType="begin"/>
        </w:r>
        <w:r>
          <w:instrText xml:space="preserve"> PAGEREF _Toc23944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257A054C" w14:textId="77777777" w:rsidR="00236D08" w:rsidRDefault="00000000">
      <w:pPr>
        <w:pStyle w:val="TOC1"/>
        <w:tabs>
          <w:tab w:val="clear" w:pos="8290"/>
          <w:tab w:val="right" w:leader="dot" w:pos="8300"/>
        </w:tabs>
      </w:pPr>
      <w:hyperlink w:anchor="_Toc10766" w:history="1">
        <w:r>
          <w:rPr>
            <w:rFonts w:hint="eastAsia"/>
          </w:rPr>
          <w:t>三．空间</w:t>
        </w:r>
        <w:r>
          <w:t>设置</w:t>
        </w:r>
        <w:r>
          <w:tab/>
        </w:r>
        <w:r>
          <w:fldChar w:fldCharType="begin"/>
        </w:r>
        <w:r>
          <w:instrText xml:space="preserve"> PAGEREF _Toc10766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257A054D" w14:textId="77777777" w:rsidR="00236D08" w:rsidRDefault="00000000">
      <w:pPr>
        <w:pStyle w:val="TOC2"/>
        <w:tabs>
          <w:tab w:val="right" w:leader="dot" w:pos="8300"/>
        </w:tabs>
      </w:pPr>
      <w:hyperlink w:anchor="_Toc4746" w:history="1">
        <w:r>
          <w:rPr>
            <w:rFonts w:hint="eastAsia"/>
          </w:rPr>
          <w:t>3.1</w:t>
        </w:r>
        <w:r>
          <w:rPr>
            <w:rFonts w:hint="eastAsia"/>
          </w:rPr>
          <w:t>基本资料</w:t>
        </w:r>
        <w:r>
          <w:tab/>
        </w:r>
        <w:r>
          <w:fldChar w:fldCharType="begin"/>
        </w:r>
        <w:r>
          <w:instrText xml:space="preserve"> PAGEREF _Toc4746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257A054E" w14:textId="77777777" w:rsidR="00236D08" w:rsidRDefault="00000000">
      <w:pPr>
        <w:pStyle w:val="TOC2"/>
        <w:tabs>
          <w:tab w:val="right" w:leader="dot" w:pos="8300"/>
        </w:tabs>
      </w:pPr>
      <w:hyperlink w:anchor="_Toc29344" w:history="1">
        <w:r>
          <w:rPr>
            <w:rFonts w:hint="eastAsia"/>
          </w:rPr>
          <w:t>3.2</w:t>
        </w:r>
        <w:r>
          <w:rPr>
            <w:rFonts w:hint="eastAsia"/>
          </w:rPr>
          <w:t>我的头像</w:t>
        </w:r>
        <w:r>
          <w:tab/>
        </w:r>
        <w:r>
          <w:fldChar w:fldCharType="begin"/>
        </w:r>
        <w:r>
          <w:instrText xml:space="preserve"> PAGEREF _Toc29344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257A054F" w14:textId="77777777" w:rsidR="00236D08" w:rsidRDefault="00000000">
      <w:pPr>
        <w:pStyle w:val="TOC2"/>
        <w:tabs>
          <w:tab w:val="right" w:leader="dot" w:pos="8300"/>
        </w:tabs>
      </w:pPr>
      <w:hyperlink w:anchor="_Toc15028" w:history="1">
        <w:r>
          <w:rPr>
            <w:rFonts w:hint="eastAsia"/>
          </w:rPr>
          <w:t>3.3</w:t>
        </w:r>
        <w:r>
          <w:rPr>
            <w:rFonts w:hint="eastAsia"/>
          </w:rPr>
          <w:t>密码管理</w:t>
        </w:r>
        <w:r>
          <w:tab/>
        </w:r>
        <w:r>
          <w:fldChar w:fldCharType="begin"/>
        </w:r>
        <w:r>
          <w:instrText xml:space="preserve"> PAGEREF _Toc15028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257A0550" w14:textId="77777777" w:rsidR="00236D08" w:rsidRDefault="00000000">
      <w:pPr>
        <w:pStyle w:val="TOC2"/>
        <w:tabs>
          <w:tab w:val="right" w:leader="dot" w:pos="8300"/>
        </w:tabs>
      </w:pPr>
      <w:hyperlink w:anchor="_Toc19108" w:history="1">
        <w:r>
          <w:rPr>
            <w:rFonts w:hint="eastAsia"/>
          </w:rPr>
          <w:t>3.4</w:t>
        </w:r>
        <w:r>
          <w:rPr>
            <w:rFonts w:hint="eastAsia"/>
          </w:rPr>
          <w:t>应用管理</w:t>
        </w:r>
        <w:r>
          <w:tab/>
        </w:r>
        <w:r>
          <w:fldChar w:fldCharType="begin"/>
        </w:r>
        <w:r>
          <w:instrText xml:space="preserve"> PAGEREF _Toc19108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257A0551" w14:textId="77777777" w:rsidR="00236D08" w:rsidRDefault="00000000">
      <w:pPr>
        <w:pStyle w:val="TOC2"/>
        <w:tabs>
          <w:tab w:val="right" w:leader="dot" w:pos="8300"/>
        </w:tabs>
      </w:pPr>
      <w:hyperlink w:anchor="_Toc16062" w:history="1">
        <w:r>
          <w:rPr>
            <w:rFonts w:hint="eastAsia"/>
          </w:rPr>
          <w:t>3.5</w:t>
        </w:r>
        <w:r>
          <w:rPr>
            <w:rFonts w:hint="eastAsia"/>
          </w:rPr>
          <w:t>语言</w:t>
        </w:r>
        <w:r>
          <w:tab/>
        </w:r>
        <w:r>
          <w:fldChar w:fldCharType="begin"/>
        </w:r>
        <w:r>
          <w:instrText xml:space="preserve"> PAGEREF _Toc16062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257A0552" w14:textId="77777777" w:rsidR="00236D08" w:rsidRDefault="00000000">
      <w:pPr>
        <w:pStyle w:val="a0"/>
        <w:sectPr w:rsidR="00236D08">
          <w:footerReference w:type="default" r:id="rId7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14:paraId="257A0553" w14:textId="77777777" w:rsidR="00236D08" w:rsidRDefault="00000000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9" w:name="_Toc398"/>
      <w:bookmarkStart w:id="10" w:name="_Toc27579"/>
      <w:r>
        <w:rPr>
          <w:rFonts w:ascii="宋体" w:eastAsia="宋体" w:hAnsi="宋体" w:hint="eastAsia"/>
          <w:sz w:val="28"/>
          <w:szCs w:val="28"/>
        </w:rPr>
        <w:lastRenderedPageBreak/>
        <w:t>一、用户登录（手机端）</w:t>
      </w:r>
      <w:bookmarkEnd w:id="9"/>
      <w:bookmarkEnd w:id="10"/>
    </w:p>
    <w:p w14:paraId="257A0554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</w:p>
    <w:p w14:paraId="257A0555" w14:textId="77777777" w:rsidR="00236D08" w:rsidRDefault="00000000">
      <w:pPr>
        <w:pStyle w:val="2"/>
      </w:pPr>
      <w:bookmarkStart w:id="11" w:name="_Toc16921"/>
      <w:bookmarkStart w:id="12" w:name="_Toc11350"/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rPr>
          <w:rFonts w:hint="eastAsia"/>
        </w:rPr>
        <w:t>下载安装</w:t>
      </w:r>
      <w:proofErr w:type="gramStart"/>
      <w:r>
        <w:rPr>
          <w:rFonts w:hint="eastAsia"/>
        </w:rPr>
        <w:t>超星学习通</w:t>
      </w:r>
      <w:bookmarkEnd w:id="11"/>
      <w:bookmarkEnd w:id="12"/>
      <w:proofErr w:type="gramEnd"/>
    </w:p>
    <w:p w14:paraId="257A0556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555555"/>
          <w:kern w:val="0"/>
        </w:rPr>
        <w:t>目前，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超星学习通支持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Android和iOS两大移动操作系统。下载安装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超星学习通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前，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请确定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您的设备符合系统要求。</w:t>
      </w:r>
    </w:p>
    <w:p w14:paraId="257A0557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555555"/>
          <w:kern w:val="0"/>
        </w:rPr>
        <w:t>可以通过以下途径下载安装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超星学习通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：</w:t>
      </w:r>
    </w:p>
    <w:p w14:paraId="257A0558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555555"/>
          <w:kern w:val="0"/>
        </w:rPr>
        <w:t>（1）扫描下面的二维码，转到对应链接下载App并安装（如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用微信扫描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二</w:t>
      </w:r>
      <w:proofErr w:type="gramStart"/>
      <w:r>
        <w:rPr>
          <w:rFonts w:ascii="宋体" w:eastAsia="宋体" w:hAnsi="宋体" w:cs="宋体" w:hint="eastAsia"/>
          <w:color w:val="555555"/>
          <w:kern w:val="0"/>
        </w:rPr>
        <w:t>维码请</w:t>
      </w:r>
      <w:proofErr w:type="gramEnd"/>
      <w:r>
        <w:rPr>
          <w:rFonts w:ascii="宋体" w:eastAsia="宋体" w:hAnsi="宋体" w:cs="宋体" w:hint="eastAsia"/>
          <w:color w:val="555555"/>
          <w:kern w:val="0"/>
        </w:rPr>
        <w:t>选择在浏览器打开）。</w:t>
      </w:r>
    </w:p>
    <w:p w14:paraId="257A0559" w14:textId="77777777" w:rsidR="00236D08" w:rsidRDefault="00000000">
      <w:pPr>
        <w:widowControl/>
        <w:shd w:val="clear" w:color="auto" w:fill="FFFFFF"/>
        <w:spacing w:after="210" w:line="312" w:lineRule="auto"/>
        <w:jc w:val="center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noProof/>
          <w:color w:val="555555"/>
          <w:kern w:val="0"/>
        </w:rPr>
        <w:drawing>
          <wp:inline distT="0" distB="0" distL="0" distR="0" wp14:anchorId="257A05BB" wp14:editId="257A05BC">
            <wp:extent cx="2304415" cy="2312035"/>
            <wp:effectExtent l="0" t="0" r="635" b="0"/>
            <wp:docPr id="21" name="图片 21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055A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555555"/>
          <w:kern w:val="0"/>
        </w:rPr>
        <w:t>（2）移动设备浏览器访问链接：</w:t>
      </w:r>
      <w:r>
        <w:rPr>
          <w:rFonts w:ascii="宋体" w:eastAsia="宋体" w:hAnsi="宋体" w:cs="宋体"/>
          <w:color w:val="666666"/>
          <w:kern w:val="0"/>
          <w:u w:val="single"/>
        </w:rPr>
        <w:fldChar w:fldCharType="begin"/>
      </w:r>
      <w:r>
        <w:rPr>
          <w:rFonts w:ascii="宋体" w:eastAsia="宋体" w:hAnsi="宋体" w:cs="宋体"/>
          <w:color w:val="666666"/>
          <w:kern w:val="0"/>
          <w:u w:val="single"/>
        </w:rPr>
        <w:instrText xml:space="preserve"> HYPERLINK "http://app.chaoxing.com/" \t "_blank" </w:instrText>
      </w:r>
      <w:r>
        <w:rPr>
          <w:rFonts w:ascii="宋体" w:eastAsia="宋体" w:hAnsi="宋体" w:cs="宋体"/>
          <w:color w:val="666666"/>
          <w:kern w:val="0"/>
          <w:u w:val="single"/>
        </w:rPr>
      </w:r>
      <w:r>
        <w:rPr>
          <w:rFonts w:ascii="宋体" w:eastAsia="宋体" w:hAnsi="宋体" w:cs="宋体"/>
          <w:color w:val="666666"/>
          <w:kern w:val="0"/>
          <w:u w:val="single"/>
        </w:rPr>
        <w:fldChar w:fldCharType="separate"/>
      </w:r>
      <w:r>
        <w:rPr>
          <w:rFonts w:ascii="宋体" w:eastAsia="宋体" w:hAnsi="宋体" w:cs="宋体" w:hint="eastAsia"/>
          <w:color w:val="666666"/>
          <w:kern w:val="0"/>
          <w:u w:val="single"/>
        </w:rPr>
        <w:t>http://app.chaoxing.com/</w:t>
      </w:r>
      <w:r>
        <w:rPr>
          <w:rFonts w:ascii="宋体" w:eastAsia="宋体" w:hAnsi="宋体" w:cs="宋体"/>
          <w:color w:val="666666"/>
          <w:kern w:val="0"/>
          <w:u w:val="single"/>
        </w:rPr>
        <w:fldChar w:fldCharType="end"/>
      </w:r>
      <w:r>
        <w:rPr>
          <w:rFonts w:ascii="宋体" w:eastAsia="宋体" w:hAnsi="宋体" w:cs="宋体" w:hint="eastAsia"/>
          <w:color w:val="555555"/>
          <w:kern w:val="0"/>
        </w:rPr>
        <w:t>，下载并安装App。</w:t>
      </w:r>
    </w:p>
    <w:p w14:paraId="257A055B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555555"/>
          <w:kern w:val="0"/>
        </w:rPr>
        <w:t>（3）应用市场搜索“学习通”，下载并安装。</w:t>
      </w:r>
    </w:p>
    <w:p w14:paraId="257A055C" w14:textId="77777777" w:rsidR="00236D08" w:rsidRDefault="00000000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 w:hint="eastAsia"/>
          <w:color w:val="FF0000"/>
          <w:kern w:val="0"/>
        </w:rPr>
        <w:t>【注意】</w:t>
      </w:r>
      <w:r>
        <w:rPr>
          <w:rFonts w:ascii="宋体" w:eastAsia="宋体" w:hAnsi="宋体" w:cs="宋体" w:hint="eastAsia"/>
          <w:color w:val="555555"/>
          <w:kern w:val="0"/>
        </w:rPr>
        <w:t xml:space="preserve">Android系统用户通过（2）（3）两种方式下载安装时若提示“未知应用来源”，请确认继续安装；iOS系统用户安装时若提示“未受信任的企业:级开发者”，请进入设置-通用-描述文件，选择信任Beijing </w:t>
      </w:r>
      <w:proofErr w:type="spellStart"/>
      <w:r>
        <w:rPr>
          <w:rFonts w:ascii="宋体" w:eastAsia="宋体" w:hAnsi="宋体" w:cs="宋体" w:hint="eastAsia"/>
          <w:color w:val="555555"/>
          <w:kern w:val="0"/>
        </w:rPr>
        <w:t>Shiji</w:t>
      </w:r>
      <w:proofErr w:type="spellEnd"/>
      <w:r>
        <w:rPr>
          <w:rFonts w:ascii="宋体" w:eastAsia="宋体" w:hAnsi="宋体" w:cs="宋体" w:hint="eastAsia"/>
          <w:color w:val="555555"/>
          <w:kern w:val="0"/>
        </w:rPr>
        <w:t xml:space="preserve"> </w:t>
      </w:r>
      <w:proofErr w:type="spellStart"/>
      <w:r>
        <w:rPr>
          <w:rFonts w:ascii="宋体" w:eastAsia="宋体" w:hAnsi="宋体" w:cs="宋体" w:hint="eastAsia"/>
          <w:color w:val="555555"/>
          <w:kern w:val="0"/>
        </w:rPr>
        <w:t>Chaoxing</w:t>
      </w:r>
      <w:proofErr w:type="spellEnd"/>
      <w:r>
        <w:rPr>
          <w:rFonts w:ascii="宋体" w:eastAsia="宋体" w:hAnsi="宋体" w:cs="宋体" w:hint="eastAsia"/>
          <w:color w:val="555555"/>
          <w:kern w:val="0"/>
        </w:rPr>
        <w:t xml:space="preserve"> Information Technology Development Co., Ltd.。</w:t>
      </w:r>
    </w:p>
    <w:p w14:paraId="257A055D" w14:textId="77777777" w:rsidR="00236D08" w:rsidRDefault="00000000">
      <w:pPr>
        <w:widowControl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  <w:r>
        <w:rPr>
          <w:rFonts w:ascii="宋体" w:eastAsia="宋体" w:hAnsi="宋体" w:cs="宋体"/>
          <w:color w:val="555555"/>
          <w:kern w:val="0"/>
        </w:rPr>
        <w:br w:type="page"/>
      </w:r>
    </w:p>
    <w:p w14:paraId="257A055E" w14:textId="77777777" w:rsidR="00236D08" w:rsidRDefault="00000000">
      <w:pPr>
        <w:pStyle w:val="2"/>
      </w:pPr>
      <w:bookmarkStart w:id="13" w:name="_Toc30516"/>
      <w:bookmarkStart w:id="14" w:name="_Toc18690"/>
      <w:r>
        <w:rPr>
          <w:rFonts w:hint="eastAsia"/>
        </w:rPr>
        <w:lastRenderedPageBreak/>
        <w:t>1.2</w:t>
      </w:r>
      <w:r>
        <w:rPr>
          <w:rFonts w:hint="eastAsia"/>
        </w:rPr>
        <w:t>注册登录</w:t>
      </w:r>
      <w:proofErr w:type="gramStart"/>
      <w:r>
        <w:rPr>
          <w:rFonts w:hint="eastAsia"/>
        </w:rPr>
        <w:t>超星学习通</w:t>
      </w:r>
      <w:bookmarkEnd w:id="13"/>
      <w:bookmarkEnd w:id="14"/>
      <w:proofErr w:type="gramEnd"/>
    </w:p>
    <w:p w14:paraId="257A055F" w14:textId="77777777" w:rsidR="00236D08" w:rsidRDefault="00000000">
      <w:pPr>
        <w:spacing w:line="30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打开安装好的学习通App，可以看到如下图左的应用首页，点击新用户注册，输入手机号并获取验证码,设置密码； </w:t>
      </w:r>
    </w:p>
    <w:p w14:paraId="257A0560" w14:textId="77777777" w:rsidR="00236D08" w:rsidRDefault="00000000">
      <w:pPr>
        <w:widowControl/>
        <w:shd w:val="clear" w:color="auto" w:fill="FFFFFF"/>
        <w:spacing w:after="210" w:line="312" w:lineRule="auto"/>
        <w:jc w:val="center"/>
        <w:rPr>
          <w:rFonts w:ascii="宋体" w:eastAsia="宋体" w:hAnsi="宋体" w:cs="宋体"/>
          <w:color w:val="555555"/>
          <w:kern w:val="0"/>
        </w:rPr>
      </w:pPr>
      <w:r>
        <w:rPr>
          <w:noProof/>
        </w:rPr>
        <w:drawing>
          <wp:inline distT="0" distB="0" distL="0" distR="0" wp14:anchorId="257A05BD" wp14:editId="257A05BE">
            <wp:extent cx="1515110" cy="290068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970" cy="29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A05BF" wp14:editId="257A05C0">
            <wp:extent cx="1567180" cy="30143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1131" cy="30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61" w14:textId="77777777" w:rsidR="00236D08" w:rsidRDefault="00000000">
      <w:pPr>
        <w:spacing w:line="30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如下图步骤输入正确的单位名（西北师范大学），学号，真实姓名以后即可验证成功；</w:t>
      </w:r>
    </w:p>
    <w:p w14:paraId="257A0562" w14:textId="77777777" w:rsidR="00236D08" w:rsidRDefault="00000000">
      <w:pPr>
        <w:widowControl/>
        <w:shd w:val="clear" w:color="auto" w:fill="FFFFFF"/>
        <w:spacing w:line="312" w:lineRule="auto"/>
        <w:jc w:val="center"/>
        <w:rPr>
          <w:rFonts w:ascii="宋体" w:eastAsia="宋体" w:hAnsi="宋体" w:cs="宋体"/>
          <w:color w:val="555555"/>
          <w:kern w:val="0"/>
        </w:rPr>
      </w:pPr>
      <w:r>
        <w:rPr>
          <w:noProof/>
        </w:rPr>
        <w:drawing>
          <wp:inline distT="0" distB="0" distL="0" distR="0" wp14:anchorId="257A05C1" wp14:editId="257A05C2">
            <wp:extent cx="1558290" cy="296354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7650" cy="29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A05C3" wp14:editId="257A05C4">
            <wp:extent cx="1557655" cy="299529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8522" cy="2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63" w14:textId="77777777" w:rsidR="00236D08" w:rsidRDefault="00236D08">
      <w:pPr>
        <w:widowControl/>
        <w:shd w:val="clear" w:color="auto" w:fill="FFFFFF"/>
        <w:spacing w:line="312" w:lineRule="auto"/>
        <w:jc w:val="left"/>
        <w:rPr>
          <w:rFonts w:ascii="宋体" w:eastAsia="宋体" w:hAnsi="宋体" w:cs="宋体"/>
          <w:color w:val="555555"/>
          <w:kern w:val="0"/>
        </w:rPr>
      </w:pPr>
    </w:p>
    <w:p w14:paraId="257A0564" w14:textId="77777777" w:rsidR="00236D08" w:rsidRDefault="00236D08"/>
    <w:p w14:paraId="257A0565" w14:textId="77777777" w:rsidR="00236D08" w:rsidRDefault="00000000">
      <w:pPr>
        <w:pStyle w:val="2"/>
      </w:pPr>
      <w:bookmarkStart w:id="15" w:name="_Toc4825"/>
      <w:bookmarkStart w:id="16" w:name="_Toc2936"/>
      <w:r>
        <w:rPr>
          <w:rFonts w:hint="eastAsia"/>
        </w:rPr>
        <w:t>1.3</w:t>
      </w:r>
      <w:r>
        <w:rPr>
          <w:rFonts w:hint="eastAsia"/>
        </w:rPr>
        <w:t>学习通空间</w:t>
      </w:r>
      <w:bookmarkEnd w:id="15"/>
      <w:bookmarkEnd w:id="16"/>
    </w:p>
    <w:p w14:paraId="257A0566" w14:textId="77777777" w:rsidR="00236D08" w:rsidRDefault="00000000">
      <w:pPr>
        <w:spacing w:line="30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登陆以后点击我—课程，即可看到自己所学的课程。如下图，学习的内容在课程里面的章节中，更多里可以查看到自己的学习记录；</w:t>
      </w:r>
    </w:p>
    <w:p w14:paraId="257A0567" w14:textId="77777777" w:rsidR="00236D08" w:rsidRDefault="00000000">
      <w:pPr>
        <w:jc w:val="left"/>
      </w:pPr>
      <w:r>
        <w:rPr>
          <w:noProof/>
        </w:rPr>
        <w:drawing>
          <wp:inline distT="0" distB="0" distL="0" distR="0" wp14:anchorId="257A05C5" wp14:editId="257A05C6">
            <wp:extent cx="1454150" cy="28365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6770" cy="28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A05C7" wp14:editId="257A05C8">
            <wp:extent cx="1461135" cy="28041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3798" cy="28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A05C9" wp14:editId="257A05CA">
            <wp:extent cx="1463675" cy="28041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754" cy="28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68" w14:textId="77777777" w:rsidR="00236D08" w:rsidRDefault="00000000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17" w:name="_Toc29050"/>
      <w:bookmarkStart w:id="18" w:name="_Toc7892"/>
      <w:r>
        <w:rPr>
          <w:rFonts w:ascii="宋体" w:eastAsia="宋体" w:hAnsi="宋体" w:hint="eastAsia"/>
          <w:sz w:val="28"/>
          <w:szCs w:val="28"/>
        </w:rPr>
        <w:t>二．用户登录（电脑端）</w:t>
      </w:r>
      <w:bookmarkEnd w:id="17"/>
      <w:bookmarkEnd w:id="18"/>
    </w:p>
    <w:p w14:paraId="257A0569" w14:textId="77777777" w:rsidR="00236D08" w:rsidRDefault="00000000">
      <w:pPr>
        <w:spacing w:line="300" w:lineRule="auto"/>
        <w:ind w:firstLineChars="200" w:firstLine="560"/>
        <w:jc w:val="left"/>
        <w:rPr>
          <w:rFonts w:ascii="宋体" w:eastAsia="宋体" w:hAnsi="宋体"/>
          <w:color w:val="0000FF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泛雅网络</w:t>
      </w:r>
      <w:proofErr w:type="gramEnd"/>
      <w:r>
        <w:rPr>
          <w:rFonts w:ascii="宋体" w:eastAsia="宋体" w:hAnsi="宋体" w:hint="eastAsia"/>
          <w:sz w:val="28"/>
          <w:szCs w:val="28"/>
        </w:rPr>
        <w:t>教学平台页面，网址</w:t>
      </w:r>
      <w:r>
        <w:rPr>
          <w:rFonts w:ascii="宋体" w:eastAsia="宋体" w:hAnsi="宋体" w:hint="eastAsia"/>
          <w:color w:val="0000FF"/>
          <w:sz w:val="28"/>
          <w:szCs w:val="28"/>
        </w:rPr>
        <w:t>nwnu.fanya.chaoxing.com</w:t>
      </w:r>
    </w:p>
    <w:p w14:paraId="257A056A" w14:textId="77777777" w:rsidR="00236D08" w:rsidRDefault="00000000">
      <w:r>
        <w:rPr>
          <w:noProof/>
        </w:rPr>
        <w:lastRenderedPageBreak/>
        <w:drawing>
          <wp:inline distT="0" distB="0" distL="114300" distR="114300" wp14:anchorId="257A05CB" wp14:editId="257A05CC">
            <wp:extent cx="5263515" cy="3655060"/>
            <wp:effectExtent l="0" t="0" r="1333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056B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如未注册点“新用户注册”按照提示手机</w:t>
      </w:r>
      <w:proofErr w:type="gramStart"/>
      <w:r>
        <w:rPr>
          <w:rFonts w:ascii="宋体" w:eastAsia="宋体" w:hAnsi="宋体" w:hint="eastAsia"/>
          <w:sz w:val="28"/>
          <w:szCs w:val="28"/>
        </w:rPr>
        <w:t>号注册再</w:t>
      </w:r>
      <w:proofErr w:type="gramEnd"/>
      <w:r>
        <w:rPr>
          <w:rFonts w:ascii="宋体" w:eastAsia="宋体" w:hAnsi="宋体" w:hint="eastAsia"/>
          <w:sz w:val="28"/>
          <w:szCs w:val="28"/>
        </w:rPr>
        <w:t>绑定自己的学号验证单位，如果已注册直接输入手机号点击登录即可；</w:t>
      </w:r>
    </w:p>
    <w:p w14:paraId="257A056C" w14:textId="77777777" w:rsidR="00236D08" w:rsidRDefault="00000000">
      <w:pPr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257A05CD" wp14:editId="257A05CE">
            <wp:extent cx="5263515" cy="3397885"/>
            <wp:effectExtent l="0" t="0" r="1333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57A05CF" wp14:editId="257A05D0">
            <wp:extent cx="5270500" cy="372491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056D" w14:textId="77777777" w:rsidR="00236D08" w:rsidRDefault="00000000">
      <w:pPr>
        <w:pStyle w:val="11"/>
        <w:spacing w:line="300" w:lineRule="auto"/>
        <w:ind w:firstLineChars="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若所输入的用户名或密码不正确，点击“登录”按钮后，系统会提示“密码错误”；若用户忘记密码，则点击忘记密码按钮按照系统提示步骤去找回。</w:t>
      </w:r>
    </w:p>
    <w:p w14:paraId="257A056E" w14:textId="77777777" w:rsidR="00236D08" w:rsidRDefault="00000000">
      <w:pPr>
        <w:adjustRightInd w:val="0"/>
        <w:snapToGrid w:val="0"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257A05D1" wp14:editId="257A05D2">
            <wp:extent cx="5264150" cy="3223895"/>
            <wp:effectExtent l="0" t="0" r="1270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056F" w14:textId="77777777" w:rsidR="00236D08" w:rsidRDefault="00000000">
      <w:pPr>
        <w:adjustRightInd w:val="0"/>
        <w:snapToGrid w:val="0"/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14:paraId="257A0570" w14:textId="77777777" w:rsidR="00236D08" w:rsidRDefault="00000000">
      <w:pPr>
        <w:pStyle w:val="2"/>
        <w:spacing w:before="0" w:after="0" w:line="300" w:lineRule="auto"/>
      </w:pPr>
      <w:bookmarkStart w:id="19" w:name="_Toc22939"/>
      <w:bookmarkStart w:id="20" w:name="_Toc10230"/>
      <w:r>
        <w:rPr>
          <w:rFonts w:hint="eastAsia"/>
        </w:rPr>
        <w:lastRenderedPageBreak/>
        <w:t>2.1</w:t>
      </w:r>
      <w:r>
        <w:rPr>
          <w:rFonts w:hint="eastAsia"/>
        </w:rPr>
        <w:t>学习空间</w:t>
      </w:r>
      <w:bookmarkEnd w:id="19"/>
      <w:bookmarkEnd w:id="20"/>
    </w:p>
    <w:p w14:paraId="257A0571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系统登录成功后页面跳转到当前学期课程的主页，如图所示：</w:t>
      </w:r>
    </w:p>
    <w:p w14:paraId="257A0572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57A05D3" wp14:editId="257A05D4">
            <wp:extent cx="5270500" cy="264096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   A、左侧为个人信息</w:t>
      </w:r>
      <w:r>
        <w:rPr>
          <w:rFonts w:ascii="宋体" w:eastAsia="宋体" w:hAnsi="宋体"/>
          <w:sz w:val="28"/>
          <w:szCs w:val="28"/>
        </w:rPr>
        <w:t>和空间</w:t>
      </w:r>
      <w:r>
        <w:rPr>
          <w:rFonts w:ascii="宋体" w:eastAsia="宋体" w:hAnsi="宋体" w:hint="eastAsia"/>
          <w:sz w:val="28"/>
          <w:szCs w:val="28"/>
        </w:rPr>
        <w:t>应用，学生可自由设置</w:t>
      </w:r>
      <w:r>
        <w:rPr>
          <w:rFonts w:ascii="宋体" w:eastAsia="宋体" w:hAnsi="宋体"/>
          <w:sz w:val="28"/>
          <w:szCs w:val="28"/>
        </w:rPr>
        <w:t>个人信息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管理应用。</w:t>
      </w:r>
    </w:p>
    <w:p w14:paraId="257A0573" w14:textId="77777777" w:rsidR="00236D08" w:rsidRDefault="00000000">
      <w:pPr>
        <w:pStyle w:val="11"/>
        <w:spacing w:line="300" w:lineRule="auto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B、点击右侧“我学的课”</w:t>
      </w:r>
      <w:r>
        <w:rPr>
          <w:rFonts w:ascii="宋体" w:eastAsia="宋体" w:hAnsi="宋体"/>
          <w:sz w:val="28"/>
          <w:szCs w:val="28"/>
        </w:rPr>
        <w:t>进入</w:t>
      </w:r>
      <w:r>
        <w:rPr>
          <w:rFonts w:ascii="宋体" w:eastAsia="宋体" w:hAnsi="宋体" w:hint="eastAsia"/>
          <w:sz w:val="28"/>
          <w:szCs w:val="28"/>
        </w:rPr>
        <w:t>课程学习空间</w:t>
      </w:r>
      <w:r>
        <w:rPr>
          <w:rFonts w:ascii="宋体" w:eastAsia="宋体" w:hAnsi="宋体"/>
          <w:sz w:val="28"/>
          <w:szCs w:val="28"/>
        </w:rPr>
        <w:t>。</w:t>
      </w:r>
    </w:p>
    <w:p w14:paraId="257A0574" w14:textId="77777777" w:rsidR="00236D08" w:rsidRDefault="00000000">
      <w:pPr>
        <w:pStyle w:val="11"/>
        <w:widowControl/>
        <w:spacing w:line="300" w:lineRule="auto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C、点击学习空间的课程，即可进入每门课程的学习空间。</w:t>
      </w:r>
    </w:p>
    <w:p w14:paraId="257A0575" w14:textId="77777777" w:rsidR="00236D08" w:rsidRDefault="00000000">
      <w:pPr>
        <w:pStyle w:val="11"/>
        <w:widowControl/>
        <w:spacing w:line="300" w:lineRule="auto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D、</w:t>
      </w:r>
      <w:r>
        <w:rPr>
          <w:rFonts w:ascii="宋体" w:eastAsia="宋体" w:hAnsi="宋体"/>
          <w:sz w:val="28"/>
          <w:szCs w:val="28"/>
        </w:rPr>
        <w:t>空间</w:t>
      </w:r>
      <w:r>
        <w:rPr>
          <w:rFonts w:ascii="宋体" w:eastAsia="宋体" w:hAnsi="宋体" w:hint="eastAsia"/>
          <w:sz w:val="28"/>
          <w:szCs w:val="28"/>
        </w:rPr>
        <w:t>中</w:t>
      </w:r>
      <w:r>
        <w:rPr>
          <w:rFonts w:ascii="宋体" w:eastAsia="宋体" w:hAnsi="宋体"/>
          <w:sz w:val="28"/>
          <w:szCs w:val="28"/>
        </w:rPr>
        <w:t>还</w:t>
      </w:r>
      <w:r>
        <w:rPr>
          <w:rFonts w:ascii="宋体" w:eastAsia="宋体" w:hAnsi="宋体" w:hint="eastAsia"/>
          <w:sz w:val="28"/>
          <w:szCs w:val="28"/>
        </w:rPr>
        <w:t>包括了</w:t>
      </w:r>
      <w:r>
        <w:rPr>
          <w:rFonts w:ascii="宋体" w:eastAsia="宋体" w:hAnsi="宋体"/>
          <w:sz w:val="28"/>
          <w:szCs w:val="28"/>
        </w:rPr>
        <w:t>统计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资料</w:t>
      </w:r>
      <w:r>
        <w:rPr>
          <w:rFonts w:ascii="宋体" w:eastAsia="宋体" w:hAnsi="宋体" w:hint="eastAsia"/>
          <w:sz w:val="28"/>
          <w:szCs w:val="28"/>
        </w:rPr>
        <w:t>、通知、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考试和讨论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14:paraId="257A0576" w14:textId="77777777" w:rsidR="00236D08" w:rsidRDefault="00000000">
      <w:pPr>
        <w:pStyle w:val="11"/>
        <w:widowControl/>
        <w:spacing w:line="300" w:lineRule="auto"/>
        <w:ind w:firstLineChars="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在界面</w:t>
      </w:r>
      <w:r>
        <w:rPr>
          <w:rFonts w:ascii="宋体" w:eastAsia="宋体" w:hAnsi="宋体"/>
          <w:sz w:val="28"/>
          <w:szCs w:val="28"/>
        </w:rPr>
        <w:t>右侧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同学们可以参</w:t>
      </w:r>
      <w:r>
        <w:rPr>
          <w:rFonts w:ascii="宋体" w:eastAsia="宋体" w:hAnsi="宋体" w:hint="eastAsia"/>
          <w:sz w:val="28"/>
          <w:szCs w:val="28"/>
        </w:rPr>
        <w:t>与</w:t>
      </w:r>
      <w:r>
        <w:rPr>
          <w:rFonts w:ascii="宋体" w:eastAsia="宋体" w:hAnsi="宋体"/>
          <w:sz w:val="28"/>
          <w:szCs w:val="28"/>
        </w:rPr>
        <w:t>讨论，</w:t>
      </w:r>
      <w:r>
        <w:rPr>
          <w:rFonts w:ascii="宋体" w:eastAsia="宋体" w:hAnsi="宋体" w:hint="eastAsia"/>
          <w:sz w:val="28"/>
          <w:szCs w:val="28"/>
        </w:rPr>
        <w:t>查看通知</w:t>
      </w:r>
      <w:r>
        <w:rPr>
          <w:rFonts w:ascii="宋体" w:eastAsia="宋体" w:hAnsi="宋体"/>
          <w:sz w:val="28"/>
          <w:szCs w:val="28"/>
        </w:rPr>
        <w:t>，查看同学</w:t>
      </w:r>
      <w:r>
        <w:rPr>
          <w:rFonts w:ascii="宋体" w:eastAsia="宋体" w:hAnsi="宋体" w:hint="eastAsia"/>
          <w:sz w:val="28"/>
          <w:szCs w:val="28"/>
        </w:rPr>
        <w:t>，下面</w:t>
      </w:r>
      <w:r>
        <w:rPr>
          <w:rFonts w:ascii="宋体" w:eastAsia="宋体" w:hAnsi="宋体"/>
          <w:sz w:val="28"/>
          <w:szCs w:val="28"/>
        </w:rPr>
        <w:t>分别</w:t>
      </w: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介绍。</w:t>
      </w:r>
    </w:p>
    <w:p w14:paraId="257A0577" w14:textId="77777777" w:rsidR="00236D08" w:rsidRDefault="00000000">
      <w:pPr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D5" wp14:editId="257A05D6">
            <wp:extent cx="5270500" cy="1934210"/>
            <wp:effectExtent l="19050" t="0" r="635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78" w14:textId="77777777" w:rsidR="00236D08" w:rsidRDefault="00000000">
      <w:pPr>
        <w:pStyle w:val="2"/>
        <w:spacing w:before="0" w:after="0" w:line="300" w:lineRule="auto"/>
      </w:pPr>
      <w:bookmarkStart w:id="21" w:name="_Toc2843"/>
      <w:bookmarkStart w:id="22" w:name="_Toc2208"/>
      <w:r>
        <w:rPr>
          <w:rFonts w:hint="eastAsia"/>
        </w:rPr>
        <w:lastRenderedPageBreak/>
        <w:t>2.2</w:t>
      </w:r>
      <w:r>
        <w:rPr>
          <w:rFonts w:hint="eastAsia"/>
        </w:rPr>
        <w:t>参与讨论</w:t>
      </w:r>
      <w:bookmarkEnd w:id="21"/>
      <w:bookmarkEnd w:id="22"/>
    </w:p>
    <w:p w14:paraId="257A0579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57A05D7" wp14:editId="257A05D8">
            <wp:extent cx="5270500" cy="1497965"/>
            <wp:effectExtent l="19050" t="0" r="635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7A" w14:textId="77777777" w:rsidR="00236D08" w:rsidRDefault="00000000">
      <w:pPr>
        <w:pStyle w:val="2"/>
        <w:spacing w:before="0" w:after="0" w:line="300" w:lineRule="auto"/>
      </w:pPr>
      <w:bookmarkStart w:id="23" w:name="_Toc5925"/>
      <w:bookmarkStart w:id="24" w:name="_Toc24931"/>
      <w:r>
        <w:rPr>
          <w:rFonts w:hint="eastAsia"/>
        </w:rPr>
        <w:t>2.3</w:t>
      </w:r>
      <w:r>
        <w:rPr>
          <w:rFonts w:hint="eastAsia"/>
        </w:rPr>
        <w:t>查看通知</w:t>
      </w:r>
      <w:bookmarkEnd w:id="23"/>
      <w:bookmarkEnd w:id="24"/>
    </w:p>
    <w:p w14:paraId="257A057B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在导航栏点击通知，即可查看最新的通知。</w:t>
      </w:r>
    </w:p>
    <w:p w14:paraId="257A057C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D9" wp14:editId="257A05DA">
            <wp:extent cx="5270500" cy="1558925"/>
            <wp:effectExtent l="19050" t="0" r="635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7D" w14:textId="77777777" w:rsidR="00236D08" w:rsidRDefault="00000000">
      <w:pPr>
        <w:pStyle w:val="2"/>
        <w:spacing w:before="0" w:after="0" w:line="300" w:lineRule="auto"/>
      </w:pPr>
      <w:bookmarkStart w:id="25" w:name="_Toc14038"/>
      <w:bookmarkStart w:id="26" w:name="_Toc23042"/>
      <w:r>
        <w:rPr>
          <w:rFonts w:hint="eastAsia"/>
        </w:rPr>
        <w:t>2.4</w:t>
      </w:r>
      <w:r>
        <w:rPr>
          <w:rFonts w:hint="eastAsia"/>
        </w:rPr>
        <w:t>课程学习</w:t>
      </w:r>
      <w:bookmarkEnd w:id="25"/>
      <w:bookmarkEnd w:id="26"/>
    </w:p>
    <w:p w14:paraId="257A057E" w14:textId="77777777" w:rsidR="00236D08" w:rsidRDefault="00000000">
      <w:pPr>
        <w:spacing w:line="300" w:lineRule="auto"/>
        <w:ind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A、以徽州文化为例，点击章节</w:t>
      </w:r>
      <w:r>
        <w:rPr>
          <w:rFonts w:ascii="宋体" w:eastAsia="宋体" w:hAnsi="宋体"/>
          <w:sz w:val="28"/>
          <w:szCs w:val="28"/>
        </w:rPr>
        <w:t>知识点名称，即可进行</w:t>
      </w:r>
      <w:r>
        <w:rPr>
          <w:rFonts w:ascii="宋体" w:eastAsia="宋体" w:hAnsi="宋体" w:hint="eastAsia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</w:p>
    <w:p w14:paraId="257A057F" w14:textId="77777777" w:rsidR="00236D08" w:rsidRDefault="00000000">
      <w:pPr>
        <w:spacing w:line="300" w:lineRule="auto"/>
        <w:ind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57A05DB" wp14:editId="257A05DC">
            <wp:extent cx="5270500" cy="4695190"/>
            <wp:effectExtent l="1905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80" w14:textId="77777777" w:rsidR="00236D08" w:rsidRDefault="00236D0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257A0581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B、进入课程学习后，学习页面如下图所示。主要是</w:t>
      </w:r>
      <w:r>
        <w:rPr>
          <w:rFonts w:ascii="宋体" w:eastAsia="宋体" w:hAnsi="宋体"/>
          <w:sz w:val="28"/>
          <w:szCs w:val="28"/>
        </w:rPr>
        <w:t>课程内容，右侧是章节目录，其中进度点显示为</w:t>
      </w:r>
      <w:r>
        <w:rPr>
          <w:rFonts w:ascii="宋体" w:eastAsia="宋体" w:hAnsi="宋体" w:hint="eastAsia"/>
          <w:sz w:val="28"/>
          <w:szCs w:val="28"/>
        </w:rPr>
        <w:t>橙色并</w:t>
      </w:r>
      <w:r>
        <w:rPr>
          <w:rFonts w:ascii="宋体" w:eastAsia="宋体" w:hAnsi="宋体"/>
          <w:sz w:val="28"/>
          <w:szCs w:val="28"/>
        </w:rPr>
        <w:t>带有数字提示，表示还有相应的任务点未完成，</w:t>
      </w:r>
      <w:r>
        <w:rPr>
          <w:rFonts w:ascii="宋体" w:eastAsia="宋体" w:hAnsi="宋体" w:hint="eastAsia"/>
          <w:sz w:val="28"/>
          <w:szCs w:val="28"/>
        </w:rPr>
        <w:t>完成则</w:t>
      </w:r>
      <w:r>
        <w:rPr>
          <w:rFonts w:ascii="宋体" w:eastAsia="宋体" w:hAnsi="宋体"/>
          <w:sz w:val="28"/>
          <w:szCs w:val="28"/>
        </w:rPr>
        <w:t>显示为绿色。</w:t>
      </w:r>
    </w:p>
    <w:p w14:paraId="257A0582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57A05DD" wp14:editId="257A05DE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83" w14:textId="77777777" w:rsidR="00236D08" w:rsidRDefault="00236D0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257A0584" w14:textId="77777777" w:rsidR="00236D08" w:rsidRDefault="00236D0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257A0585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C、在学习过程中，</w:t>
      </w:r>
      <w:r>
        <w:rPr>
          <w:rFonts w:ascii="宋体" w:eastAsia="宋体" w:hAnsi="宋体"/>
          <w:sz w:val="28"/>
          <w:szCs w:val="28"/>
        </w:rPr>
        <w:t>同学们</w:t>
      </w:r>
      <w:r>
        <w:rPr>
          <w:rFonts w:ascii="宋体" w:eastAsia="宋体" w:hAnsi="宋体" w:hint="eastAsia"/>
          <w:sz w:val="28"/>
          <w:szCs w:val="28"/>
        </w:rPr>
        <w:t>可以随时与老师或</w:t>
      </w:r>
      <w:r>
        <w:rPr>
          <w:rFonts w:ascii="宋体" w:eastAsia="宋体" w:hAnsi="宋体"/>
          <w:sz w:val="28"/>
          <w:szCs w:val="28"/>
        </w:rPr>
        <w:t>其他同学</w:t>
      </w:r>
      <w:r>
        <w:rPr>
          <w:rFonts w:ascii="宋体" w:eastAsia="宋体" w:hAnsi="宋体" w:hint="eastAsia"/>
          <w:sz w:val="28"/>
          <w:szCs w:val="28"/>
        </w:rPr>
        <w:t>进行讨论。</w:t>
      </w:r>
      <w:bookmarkStart w:id="27" w:name="_Toc366178363"/>
      <w:bookmarkStart w:id="28" w:name="_Toc366178111"/>
      <w:bookmarkStart w:id="29" w:name="_Toc366178314"/>
      <w:bookmarkStart w:id="30" w:name="_Toc366177148"/>
      <w:bookmarkStart w:id="31" w:name="_Toc366178264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DF" wp14:editId="257A05E0">
            <wp:extent cx="5270500" cy="2710815"/>
            <wp:effectExtent l="1905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86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</w:t>
      </w:r>
      <w:r>
        <w:rPr>
          <w:rFonts w:ascii="宋体" w:eastAsia="宋体" w:hAnsi="宋体"/>
          <w:sz w:val="28"/>
          <w:szCs w:val="28"/>
        </w:rPr>
        <w:t>同学</w:t>
      </w:r>
      <w:r>
        <w:rPr>
          <w:rFonts w:ascii="宋体" w:eastAsia="宋体" w:hAnsi="宋体" w:hint="eastAsia"/>
          <w:sz w:val="28"/>
          <w:szCs w:val="28"/>
        </w:rPr>
        <w:t>可以随时添加自己的学习笔记，体会，心得，方便日后温习时查阅。</w:t>
      </w:r>
    </w:p>
    <w:p w14:paraId="257A0587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7A05E1" wp14:editId="257A05E2">
            <wp:extent cx="5270500" cy="2647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88" w14:textId="77777777" w:rsidR="00236D08" w:rsidRDefault="00236D0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257A0589" w14:textId="77777777" w:rsidR="00236D08" w:rsidRDefault="00000000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57A058A" w14:textId="77777777" w:rsidR="00236D08" w:rsidRDefault="00000000">
      <w:pPr>
        <w:pStyle w:val="2"/>
      </w:pPr>
      <w:bookmarkStart w:id="32" w:name="_Toc23555"/>
      <w:bookmarkStart w:id="33" w:name="_Toc19935"/>
      <w:bookmarkEnd w:id="27"/>
      <w:bookmarkEnd w:id="28"/>
      <w:bookmarkEnd w:id="29"/>
      <w:bookmarkEnd w:id="30"/>
      <w:bookmarkEnd w:id="31"/>
      <w:r>
        <w:rPr>
          <w:rFonts w:hint="eastAsia"/>
        </w:rPr>
        <w:lastRenderedPageBreak/>
        <w:t>2.5</w:t>
      </w:r>
      <w:r>
        <w:rPr>
          <w:rFonts w:hint="eastAsia"/>
        </w:rPr>
        <w:t>统计</w:t>
      </w:r>
      <w:bookmarkEnd w:id="32"/>
      <w:bookmarkEnd w:id="33"/>
    </w:p>
    <w:p w14:paraId="257A058B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</w:t>
      </w:r>
      <w:r>
        <w:rPr>
          <w:rFonts w:ascii="宋体" w:eastAsia="宋体" w:hAnsi="宋体"/>
          <w:sz w:val="28"/>
          <w:szCs w:val="28"/>
        </w:rPr>
        <w:t>右上角导航栏中</w:t>
      </w:r>
      <w:r>
        <w:rPr>
          <w:rFonts w:ascii="宋体" w:eastAsia="宋体" w:hAnsi="宋体" w:hint="eastAsia"/>
          <w:sz w:val="28"/>
          <w:szCs w:val="28"/>
        </w:rPr>
        <w:t>点击统计</w:t>
      </w:r>
      <w:r>
        <w:rPr>
          <w:rFonts w:ascii="宋体" w:eastAsia="宋体" w:hAnsi="宋体"/>
          <w:sz w:val="28"/>
          <w:szCs w:val="28"/>
        </w:rPr>
        <w:t>即可进入统计界面</w:t>
      </w:r>
      <w:r>
        <w:rPr>
          <w:rFonts w:ascii="宋体" w:eastAsia="宋体" w:hAnsi="宋体" w:hint="eastAsia"/>
          <w:sz w:val="28"/>
          <w:szCs w:val="28"/>
        </w:rPr>
        <w:t>，学生在统计页面可查看自己的学习进度情况。</w:t>
      </w:r>
    </w:p>
    <w:p w14:paraId="257A058C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E3" wp14:editId="257A05E4">
            <wp:extent cx="5270500" cy="1514475"/>
            <wp:effectExtent l="19050" t="0" r="635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8D" w14:textId="77777777" w:rsidR="00236D08" w:rsidRDefault="00000000">
      <w:pPr>
        <w:pStyle w:val="3"/>
      </w:pPr>
      <w:bookmarkStart w:id="34" w:name="_Toc12461"/>
      <w:r>
        <w:rPr>
          <w:rFonts w:hint="eastAsia"/>
        </w:rPr>
        <w:t>2.5.1</w:t>
      </w:r>
      <w:r>
        <w:rPr>
          <w:rFonts w:hint="eastAsia"/>
        </w:rPr>
        <w:t>进度统计</w:t>
      </w:r>
      <w:bookmarkEnd w:id="34"/>
    </w:p>
    <w:p w14:paraId="257A058E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进度统计界面</w:t>
      </w:r>
      <w:r>
        <w:rPr>
          <w:rFonts w:ascii="宋体" w:eastAsia="宋体" w:hAnsi="宋体"/>
          <w:sz w:val="28"/>
          <w:szCs w:val="28"/>
        </w:rPr>
        <w:t>显示了学生</w:t>
      </w:r>
      <w:r>
        <w:rPr>
          <w:rFonts w:ascii="宋体" w:eastAsia="宋体" w:hAnsi="宋体" w:hint="eastAsia"/>
          <w:sz w:val="28"/>
          <w:szCs w:val="28"/>
        </w:rPr>
        <w:t>学习</w:t>
      </w:r>
      <w:r>
        <w:rPr>
          <w:rFonts w:ascii="宋体" w:eastAsia="宋体" w:hAnsi="宋体"/>
          <w:sz w:val="28"/>
          <w:szCs w:val="28"/>
        </w:rPr>
        <w:t>课程的</w:t>
      </w:r>
      <w:r>
        <w:rPr>
          <w:rFonts w:ascii="宋体" w:eastAsia="宋体" w:hAnsi="宋体" w:hint="eastAsia"/>
          <w:sz w:val="28"/>
          <w:szCs w:val="28"/>
        </w:rPr>
        <w:t>进度盲排，</w:t>
      </w:r>
      <w:r>
        <w:rPr>
          <w:rFonts w:ascii="宋体" w:eastAsia="宋体" w:hAnsi="宋体"/>
          <w:sz w:val="28"/>
          <w:szCs w:val="28"/>
        </w:rPr>
        <w:t>如下图所示。</w:t>
      </w:r>
    </w:p>
    <w:p w14:paraId="257A058F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E5" wp14:editId="257A05E6">
            <wp:extent cx="5269865" cy="1015365"/>
            <wp:effectExtent l="0" t="0" r="3175" b="5715"/>
            <wp:docPr id="32" name="图片 3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nva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0" w14:textId="77777777" w:rsidR="00236D08" w:rsidRDefault="00000000">
      <w:pPr>
        <w:pStyle w:val="3"/>
      </w:pPr>
      <w:bookmarkStart w:id="35" w:name="_Toc13132"/>
      <w:r>
        <w:rPr>
          <w:rFonts w:hint="eastAsia"/>
        </w:rPr>
        <w:t>2.5.2</w:t>
      </w:r>
      <w:r>
        <w:rPr>
          <w:rFonts w:hint="eastAsia"/>
        </w:rPr>
        <w:t>章节</w:t>
      </w:r>
      <w:r>
        <w:t>统计</w:t>
      </w:r>
      <w:bookmarkEnd w:id="35"/>
    </w:p>
    <w:p w14:paraId="257A0591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点击章节统计</w:t>
      </w:r>
      <w:r>
        <w:rPr>
          <w:rFonts w:ascii="宋体" w:eastAsia="宋体" w:hAnsi="宋体"/>
          <w:sz w:val="28"/>
          <w:szCs w:val="28"/>
        </w:rPr>
        <w:t>，显示界面如下图</w:t>
      </w:r>
      <w:r>
        <w:rPr>
          <w:rFonts w:ascii="宋体" w:eastAsia="宋体" w:hAnsi="宋体" w:hint="eastAsia"/>
          <w:sz w:val="28"/>
          <w:szCs w:val="28"/>
        </w:rPr>
        <w:t>，学生通过</w:t>
      </w:r>
      <w:r>
        <w:rPr>
          <w:rFonts w:ascii="宋体" w:eastAsia="宋体" w:hAnsi="宋体"/>
          <w:sz w:val="28"/>
          <w:szCs w:val="28"/>
        </w:rPr>
        <w:t>章节统计</w:t>
      </w:r>
      <w:r>
        <w:rPr>
          <w:rFonts w:ascii="宋体" w:eastAsia="宋体" w:hAnsi="宋体" w:hint="eastAsia"/>
          <w:sz w:val="28"/>
          <w:szCs w:val="28"/>
        </w:rPr>
        <w:t>可直观</w:t>
      </w:r>
      <w:r>
        <w:rPr>
          <w:rFonts w:ascii="宋体" w:eastAsia="宋体" w:hAnsi="宋体"/>
          <w:sz w:val="28"/>
          <w:szCs w:val="28"/>
        </w:rPr>
        <w:t>的得到学习进度的章节信息以及任务点完成数。可以</w:t>
      </w:r>
      <w:r>
        <w:rPr>
          <w:rFonts w:ascii="宋体" w:eastAsia="宋体" w:hAnsi="宋体" w:hint="eastAsia"/>
          <w:sz w:val="28"/>
          <w:szCs w:val="28"/>
        </w:rPr>
        <w:t>通过</w:t>
      </w:r>
      <w:r>
        <w:rPr>
          <w:rFonts w:ascii="宋体" w:eastAsia="宋体" w:hAnsi="宋体"/>
          <w:sz w:val="28"/>
          <w:szCs w:val="28"/>
        </w:rPr>
        <w:t>右上角</w:t>
      </w:r>
      <w:r>
        <w:rPr>
          <w:rFonts w:ascii="宋体" w:eastAsia="宋体" w:hAnsi="宋体" w:hint="eastAsia"/>
          <w:sz w:val="28"/>
          <w:szCs w:val="28"/>
        </w:rPr>
        <w:t>下拉菜单</w:t>
      </w:r>
      <w:r>
        <w:rPr>
          <w:rFonts w:ascii="宋体" w:eastAsia="宋体" w:hAnsi="宋体"/>
          <w:sz w:val="28"/>
          <w:szCs w:val="28"/>
        </w:rPr>
        <w:t>选择章节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257A0592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E7" wp14:editId="257A05E8">
            <wp:extent cx="5263515" cy="1301115"/>
            <wp:effectExtent l="0" t="0" r="9525" b="9525"/>
            <wp:docPr id="34" name="图片 3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nva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3" w14:textId="77777777" w:rsidR="00236D08" w:rsidRDefault="00000000">
      <w:pPr>
        <w:pStyle w:val="3"/>
        <w:spacing w:before="0" w:after="0" w:line="300" w:lineRule="auto"/>
      </w:pPr>
      <w:bookmarkStart w:id="36" w:name="_Toc524"/>
      <w:r>
        <w:rPr>
          <w:rFonts w:hint="eastAsia"/>
        </w:rPr>
        <w:lastRenderedPageBreak/>
        <w:t>2.5.3</w:t>
      </w:r>
      <w:r>
        <w:rPr>
          <w:rFonts w:hint="eastAsia"/>
        </w:rPr>
        <w:t>访问统计</w:t>
      </w:r>
      <w:bookmarkEnd w:id="36"/>
    </w:p>
    <w:p w14:paraId="257A0594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访问统计界面</w:t>
      </w:r>
      <w:r>
        <w:rPr>
          <w:rFonts w:ascii="宋体" w:eastAsia="宋体" w:hAnsi="宋体"/>
          <w:sz w:val="28"/>
          <w:szCs w:val="28"/>
        </w:rPr>
        <w:t>用折线图</w:t>
      </w:r>
      <w:r>
        <w:rPr>
          <w:rFonts w:ascii="宋体" w:eastAsia="宋体" w:hAnsi="宋体" w:hint="eastAsia"/>
          <w:sz w:val="28"/>
          <w:szCs w:val="28"/>
        </w:rPr>
        <w:t>的</w:t>
      </w:r>
      <w:r>
        <w:rPr>
          <w:rFonts w:ascii="宋体" w:eastAsia="宋体" w:hAnsi="宋体"/>
          <w:sz w:val="28"/>
          <w:szCs w:val="28"/>
        </w:rPr>
        <w:t>方式</w:t>
      </w:r>
      <w:r>
        <w:rPr>
          <w:rFonts w:ascii="宋体" w:eastAsia="宋体" w:hAnsi="宋体" w:hint="eastAsia"/>
          <w:sz w:val="28"/>
          <w:szCs w:val="28"/>
        </w:rPr>
        <w:t>直观地</w:t>
      </w:r>
      <w:r>
        <w:rPr>
          <w:rFonts w:ascii="宋体" w:eastAsia="宋体" w:hAnsi="宋体"/>
          <w:sz w:val="28"/>
          <w:szCs w:val="28"/>
        </w:rPr>
        <w:t>反映了</w:t>
      </w:r>
      <w:r>
        <w:rPr>
          <w:rFonts w:ascii="宋体" w:eastAsia="宋体" w:hAnsi="宋体" w:hint="eastAsia"/>
          <w:sz w:val="28"/>
          <w:szCs w:val="28"/>
        </w:rPr>
        <w:t>学生每日</w:t>
      </w:r>
      <w:r>
        <w:rPr>
          <w:rFonts w:ascii="宋体" w:eastAsia="宋体" w:hAnsi="宋体"/>
          <w:sz w:val="28"/>
          <w:szCs w:val="28"/>
        </w:rPr>
        <w:t>访问课程次数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右上角下拉菜单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筛选</w:t>
      </w:r>
      <w:r>
        <w:rPr>
          <w:rFonts w:ascii="宋体" w:eastAsia="宋体" w:hAnsi="宋体" w:hint="eastAsia"/>
          <w:sz w:val="28"/>
          <w:szCs w:val="28"/>
        </w:rPr>
        <w:t>出</w:t>
      </w:r>
      <w:r>
        <w:rPr>
          <w:rFonts w:ascii="宋体" w:eastAsia="宋体" w:hAnsi="宋体"/>
          <w:sz w:val="28"/>
          <w:szCs w:val="28"/>
        </w:rPr>
        <w:t>一段时间内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的访问情况。</w:t>
      </w:r>
    </w:p>
    <w:p w14:paraId="257A0595" w14:textId="77777777" w:rsidR="00236D08" w:rsidRDefault="00236D08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257A0596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E9" wp14:editId="257A05EA">
            <wp:extent cx="5265420" cy="2679065"/>
            <wp:effectExtent l="0" t="0" r="7620" b="3175"/>
            <wp:docPr id="35" name="图片 3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nvas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7" w14:textId="77777777" w:rsidR="00236D08" w:rsidRDefault="00000000">
      <w:pPr>
        <w:pStyle w:val="2"/>
        <w:spacing w:before="0" w:after="0" w:line="300" w:lineRule="auto"/>
      </w:pPr>
      <w:bookmarkStart w:id="37" w:name="_Toc18595"/>
      <w:bookmarkStart w:id="38" w:name="_Toc26054"/>
      <w:r>
        <w:rPr>
          <w:rFonts w:hint="eastAsia"/>
        </w:rPr>
        <w:t>2.6</w:t>
      </w:r>
      <w:r>
        <w:rPr>
          <w:rFonts w:hint="eastAsia"/>
        </w:rPr>
        <w:t>考试</w:t>
      </w:r>
      <w:bookmarkEnd w:id="37"/>
      <w:bookmarkEnd w:id="38"/>
    </w:p>
    <w:p w14:paraId="257A0598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在课程空间内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点击导航栏的</w:t>
      </w:r>
      <w:r>
        <w:rPr>
          <w:rFonts w:ascii="宋体" w:eastAsia="宋体" w:hAnsi="宋体"/>
          <w:sz w:val="28"/>
          <w:szCs w:val="28"/>
        </w:rPr>
        <w:t>考试，</w:t>
      </w:r>
      <w:r>
        <w:rPr>
          <w:rFonts w:ascii="宋体" w:eastAsia="宋体" w:hAnsi="宋体" w:hint="eastAsia"/>
          <w:sz w:val="28"/>
          <w:szCs w:val="28"/>
        </w:rPr>
        <w:t>进入</w:t>
      </w:r>
      <w:r>
        <w:rPr>
          <w:rFonts w:ascii="宋体" w:eastAsia="宋体" w:hAnsi="宋体"/>
          <w:sz w:val="28"/>
          <w:szCs w:val="28"/>
        </w:rPr>
        <w:t>考试界面，如</w:t>
      </w:r>
      <w:r>
        <w:rPr>
          <w:rFonts w:ascii="宋体" w:eastAsia="宋体" w:hAnsi="宋体" w:hint="eastAsia"/>
          <w:sz w:val="28"/>
          <w:szCs w:val="28"/>
        </w:rPr>
        <w:t>下</w:t>
      </w:r>
      <w:r>
        <w:rPr>
          <w:rFonts w:ascii="宋体" w:eastAsia="宋体" w:hAnsi="宋体"/>
          <w:sz w:val="28"/>
          <w:szCs w:val="28"/>
        </w:rPr>
        <w:t>图所示</w:t>
      </w:r>
      <w:r>
        <w:rPr>
          <w:rFonts w:ascii="宋体" w:eastAsia="宋体" w:hAnsi="宋体" w:hint="eastAsia"/>
          <w:sz w:val="28"/>
          <w:szCs w:val="28"/>
        </w:rPr>
        <w:t>，我的考试显示的是已完成的考试和未进行的考试，有效</w:t>
      </w:r>
      <w:r>
        <w:rPr>
          <w:rFonts w:ascii="宋体" w:eastAsia="宋体" w:hAnsi="宋体"/>
          <w:sz w:val="28"/>
          <w:szCs w:val="28"/>
        </w:rPr>
        <w:t>考试时间由老师设置。</w:t>
      </w:r>
    </w:p>
    <w:p w14:paraId="257A0599" w14:textId="77777777" w:rsidR="00236D08" w:rsidRDefault="00236D08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257A059A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EB" wp14:editId="257A05EC">
            <wp:extent cx="5269230" cy="1417320"/>
            <wp:effectExtent l="0" t="0" r="7620" b="11430"/>
            <wp:docPr id="11" name="图片 11" descr="wxid_x85zenzkvoie21_148913448299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id_x85zenzkvoie21_1489134482994_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B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进入考试</w:t>
      </w:r>
      <w:r>
        <w:rPr>
          <w:rFonts w:ascii="宋体" w:eastAsia="宋体" w:hAnsi="宋体"/>
          <w:sz w:val="28"/>
          <w:szCs w:val="28"/>
        </w:rPr>
        <w:t>，界面如图所示</w:t>
      </w:r>
      <w:r>
        <w:rPr>
          <w:rFonts w:ascii="宋体" w:eastAsia="宋体" w:hAnsi="宋体" w:hint="eastAsia"/>
          <w:sz w:val="28"/>
          <w:szCs w:val="28"/>
        </w:rPr>
        <w:t>，由老师</w:t>
      </w:r>
      <w:r>
        <w:rPr>
          <w:rFonts w:ascii="宋体" w:eastAsia="宋体" w:hAnsi="宋体"/>
          <w:sz w:val="28"/>
          <w:szCs w:val="28"/>
        </w:rPr>
        <w:t>设置考试</w:t>
      </w:r>
      <w:r>
        <w:rPr>
          <w:rFonts w:ascii="宋体" w:eastAsia="宋体" w:hAnsi="宋体" w:hint="eastAsia"/>
          <w:sz w:val="28"/>
          <w:szCs w:val="28"/>
        </w:rPr>
        <w:t>时长</w:t>
      </w:r>
      <w:r>
        <w:rPr>
          <w:rFonts w:ascii="宋体" w:eastAsia="宋体" w:hAnsi="宋体"/>
          <w:sz w:val="28"/>
          <w:szCs w:val="28"/>
        </w:rPr>
        <w:t>以及</w:t>
      </w:r>
      <w:r>
        <w:rPr>
          <w:rFonts w:ascii="宋体" w:eastAsia="宋体" w:hAnsi="宋体" w:hint="eastAsia"/>
          <w:sz w:val="28"/>
          <w:szCs w:val="28"/>
        </w:rPr>
        <w:t>考试</w:t>
      </w:r>
      <w:r>
        <w:rPr>
          <w:rFonts w:ascii="宋体" w:eastAsia="宋体" w:hAnsi="宋体"/>
          <w:sz w:val="28"/>
          <w:szCs w:val="28"/>
        </w:rPr>
        <w:t>题型。</w:t>
      </w:r>
    </w:p>
    <w:p w14:paraId="257A059C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257A05ED" wp14:editId="257A05EE">
            <wp:extent cx="5262880" cy="2728595"/>
            <wp:effectExtent l="0" t="0" r="13970" b="14605"/>
            <wp:docPr id="13" name="图片 13" descr="wxid_x85zenzkvoie21_14891347518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id_x85zenzkvoie21_1489134751800_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D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考试完成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老师批阅试卷后，学生可以查看自己的考试成绩。</w:t>
      </w:r>
    </w:p>
    <w:p w14:paraId="257A059E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EF" wp14:editId="257A05F0">
            <wp:extent cx="5265420" cy="1391920"/>
            <wp:effectExtent l="0" t="0" r="11430" b="17780"/>
            <wp:docPr id="14" name="图片 14" descr="wxid_x85zenzkvoie21_1489370455562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id_x85zenzkvoie21_1489370455562_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9F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D、点击查看</w:t>
      </w:r>
      <w:r>
        <w:rPr>
          <w:rFonts w:ascii="宋体" w:eastAsia="宋体" w:hAnsi="宋体"/>
          <w:sz w:val="28"/>
          <w:szCs w:val="28"/>
        </w:rPr>
        <w:t>后界面如下</w:t>
      </w:r>
    </w:p>
    <w:p w14:paraId="257A05A0" w14:textId="77777777" w:rsidR="00236D08" w:rsidRDefault="00000000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57A05F1" wp14:editId="257A05F2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A1" w14:textId="77777777" w:rsidR="00236D08" w:rsidRDefault="00236D08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</w:p>
    <w:p w14:paraId="257A05A2" w14:textId="77777777" w:rsidR="00236D08" w:rsidRDefault="00000000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57A05A3" w14:textId="77777777" w:rsidR="00236D08" w:rsidRDefault="00000000">
      <w:pPr>
        <w:pStyle w:val="2"/>
        <w:spacing w:before="0" w:after="0" w:line="300" w:lineRule="auto"/>
      </w:pPr>
      <w:bookmarkStart w:id="39" w:name="_Toc30796"/>
      <w:bookmarkStart w:id="40" w:name="_Toc23944"/>
      <w:r>
        <w:rPr>
          <w:rFonts w:hint="eastAsia"/>
        </w:rPr>
        <w:lastRenderedPageBreak/>
        <w:t>2.7</w:t>
      </w:r>
      <w:r>
        <w:rPr>
          <w:rFonts w:hint="eastAsia"/>
        </w:rPr>
        <w:t>讨论</w:t>
      </w:r>
      <w:bookmarkEnd w:id="39"/>
      <w:bookmarkEnd w:id="40"/>
    </w:p>
    <w:p w14:paraId="257A05A4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</w:t>
      </w:r>
      <w:r>
        <w:rPr>
          <w:rFonts w:ascii="宋体" w:eastAsia="宋体" w:hAnsi="宋体"/>
          <w:sz w:val="28"/>
          <w:szCs w:val="28"/>
        </w:rPr>
        <w:t>空间的</w:t>
      </w:r>
      <w:r>
        <w:rPr>
          <w:rFonts w:ascii="宋体" w:eastAsia="宋体" w:hAnsi="宋体" w:hint="eastAsia"/>
          <w:sz w:val="28"/>
          <w:szCs w:val="28"/>
        </w:rPr>
        <w:t>导航栏</w:t>
      </w:r>
      <w:r>
        <w:rPr>
          <w:rFonts w:ascii="宋体" w:eastAsia="宋体" w:hAnsi="宋体"/>
          <w:sz w:val="28"/>
          <w:szCs w:val="28"/>
        </w:rPr>
        <w:t>中点击讨论，</w:t>
      </w:r>
      <w:r>
        <w:rPr>
          <w:rFonts w:ascii="宋体" w:eastAsia="宋体" w:hAnsi="宋体" w:hint="eastAsia"/>
          <w:sz w:val="28"/>
          <w:szCs w:val="28"/>
        </w:rPr>
        <w:t>即可进入</w:t>
      </w:r>
      <w:r>
        <w:rPr>
          <w:rFonts w:ascii="宋体" w:eastAsia="宋体" w:hAnsi="宋体"/>
          <w:sz w:val="28"/>
          <w:szCs w:val="28"/>
        </w:rPr>
        <w:t>讨论界面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学生可以</w:t>
      </w:r>
      <w:r>
        <w:rPr>
          <w:rFonts w:ascii="宋体" w:eastAsia="宋体" w:hAnsi="宋体" w:hint="eastAsia"/>
          <w:sz w:val="28"/>
          <w:szCs w:val="28"/>
        </w:rPr>
        <w:t>在任何章节</w:t>
      </w:r>
      <w:r>
        <w:rPr>
          <w:rFonts w:ascii="宋体" w:eastAsia="宋体" w:hAnsi="宋体"/>
          <w:sz w:val="28"/>
          <w:szCs w:val="28"/>
        </w:rPr>
        <w:t>新建讨论话题，也可以在已有话题中点击回复</w:t>
      </w:r>
      <w:r>
        <w:rPr>
          <w:rFonts w:ascii="宋体" w:eastAsia="宋体" w:hAnsi="宋体" w:hint="eastAsia"/>
          <w:sz w:val="28"/>
          <w:szCs w:val="28"/>
        </w:rPr>
        <w:t>参与讨论</w:t>
      </w:r>
      <w:r>
        <w:rPr>
          <w:rFonts w:ascii="宋体" w:eastAsia="宋体" w:hAnsi="宋体"/>
          <w:sz w:val="28"/>
          <w:szCs w:val="28"/>
        </w:rPr>
        <w:t>，老师可以对学生谈论内容加精处理，加精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的讨论显示为精华，以便学生筛选查看。</w:t>
      </w:r>
      <w:r>
        <w:rPr>
          <w:rFonts w:ascii="宋体" w:eastAsia="宋体" w:hAnsi="宋体" w:hint="eastAsia"/>
          <w:sz w:val="28"/>
          <w:szCs w:val="28"/>
        </w:rPr>
        <w:t>除此之外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还有我的话题</w:t>
      </w:r>
      <w:r>
        <w:rPr>
          <w:rFonts w:ascii="宋体" w:eastAsia="宋体" w:hAnsi="宋体"/>
          <w:sz w:val="28"/>
          <w:szCs w:val="28"/>
        </w:rPr>
        <w:t>和</w:t>
      </w:r>
      <w:r>
        <w:rPr>
          <w:rFonts w:ascii="宋体" w:eastAsia="宋体" w:hAnsi="宋体" w:hint="eastAsia"/>
          <w:sz w:val="28"/>
          <w:szCs w:val="28"/>
        </w:rPr>
        <w:t>回复我的两个</w:t>
      </w:r>
      <w:r>
        <w:rPr>
          <w:rFonts w:ascii="宋体" w:eastAsia="宋体" w:hAnsi="宋体"/>
          <w:sz w:val="28"/>
          <w:szCs w:val="28"/>
        </w:rPr>
        <w:t>筛选条件。</w:t>
      </w:r>
    </w:p>
    <w:p w14:paraId="257A05A5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57A05F3" wp14:editId="257A05F4">
            <wp:extent cx="5262245" cy="1650365"/>
            <wp:effectExtent l="0" t="0" r="10795" b="10795"/>
            <wp:docPr id="40" name="图片 4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nva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5A6" w14:textId="77777777" w:rsidR="00236D08" w:rsidRDefault="00000000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57A05A7" w14:textId="77777777" w:rsidR="00236D08" w:rsidRDefault="00000000">
      <w:pPr>
        <w:pStyle w:val="1"/>
      </w:pPr>
      <w:bookmarkStart w:id="41" w:name="_Toc19255"/>
      <w:bookmarkStart w:id="42" w:name="_Toc10766"/>
      <w:r>
        <w:rPr>
          <w:rFonts w:hint="eastAsia"/>
        </w:rPr>
        <w:lastRenderedPageBreak/>
        <w:t>三．空间</w:t>
      </w:r>
      <w:r>
        <w:t>设置</w:t>
      </w:r>
      <w:bookmarkEnd w:id="41"/>
      <w:bookmarkEnd w:id="42"/>
    </w:p>
    <w:p w14:paraId="257A05A8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或者头像下方的账号管理</w:t>
      </w:r>
      <w:r>
        <w:rPr>
          <w:rFonts w:ascii="宋体" w:eastAsia="宋体" w:hAnsi="宋体"/>
          <w:sz w:val="28"/>
          <w:szCs w:val="28"/>
        </w:rPr>
        <w:t>，可进入设置界面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257A05A9" w14:textId="77777777" w:rsidR="00236D08" w:rsidRDefault="00000000">
      <w:pPr>
        <w:pStyle w:val="2"/>
      </w:pPr>
      <w:bookmarkStart w:id="43" w:name="_Toc10286"/>
      <w:bookmarkStart w:id="44" w:name="_Toc4746"/>
      <w:r>
        <w:rPr>
          <w:rFonts w:hint="eastAsia"/>
        </w:rPr>
        <w:t>3.1</w:t>
      </w:r>
      <w:r>
        <w:rPr>
          <w:rFonts w:hint="eastAsia"/>
        </w:rPr>
        <w:t>基本资料</w:t>
      </w:r>
      <w:bookmarkEnd w:id="43"/>
      <w:bookmarkEnd w:id="44"/>
    </w:p>
    <w:p w14:paraId="257A05AA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基本资料</w:t>
      </w:r>
      <w:r>
        <w:rPr>
          <w:rFonts w:ascii="宋体" w:eastAsia="宋体" w:hAnsi="宋体"/>
          <w:sz w:val="28"/>
          <w:szCs w:val="28"/>
        </w:rPr>
        <w:t>设置，</w:t>
      </w:r>
      <w:r>
        <w:rPr>
          <w:rFonts w:ascii="宋体" w:eastAsia="宋体" w:hAnsi="宋体" w:hint="eastAsia"/>
          <w:sz w:val="28"/>
          <w:szCs w:val="28"/>
        </w:rPr>
        <w:t>同学们</w:t>
      </w:r>
      <w:r>
        <w:rPr>
          <w:rFonts w:ascii="宋体" w:eastAsia="宋体" w:hAnsi="宋体"/>
          <w:sz w:val="28"/>
          <w:szCs w:val="28"/>
        </w:rPr>
        <w:t>通过本页设置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实现</w:t>
      </w:r>
      <w:r>
        <w:rPr>
          <w:rFonts w:ascii="宋体" w:eastAsia="宋体" w:hAnsi="宋体" w:hint="eastAsia"/>
          <w:sz w:val="28"/>
          <w:szCs w:val="28"/>
        </w:rPr>
        <w:t>绑定邮箱、</w:t>
      </w:r>
      <w:r>
        <w:rPr>
          <w:rFonts w:ascii="宋体" w:eastAsia="宋体" w:hAnsi="宋体"/>
          <w:sz w:val="28"/>
          <w:szCs w:val="28"/>
        </w:rPr>
        <w:t>修改姓名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修改昵称、</w:t>
      </w:r>
      <w:r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/>
          <w:sz w:val="28"/>
          <w:szCs w:val="28"/>
        </w:rPr>
        <w:t>手机号以及学号的</w:t>
      </w:r>
      <w:r>
        <w:rPr>
          <w:rFonts w:ascii="宋体" w:eastAsia="宋体" w:hAnsi="宋体" w:hint="eastAsia"/>
          <w:sz w:val="28"/>
          <w:szCs w:val="28"/>
        </w:rPr>
        <w:t>功能。</w:t>
      </w:r>
    </w:p>
    <w:p w14:paraId="257A05AB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F5" wp14:editId="257A05F6">
            <wp:extent cx="5270500" cy="2509520"/>
            <wp:effectExtent l="19050" t="0" r="6350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AC" w14:textId="77777777" w:rsidR="00236D08" w:rsidRDefault="00000000">
      <w:pPr>
        <w:pStyle w:val="2"/>
      </w:pPr>
      <w:bookmarkStart w:id="45" w:name="_Toc24018"/>
      <w:bookmarkStart w:id="46" w:name="_Toc29344"/>
      <w:r>
        <w:rPr>
          <w:rFonts w:hint="eastAsia"/>
        </w:rPr>
        <w:t>3.2</w:t>
      </w:r>
      <w:r>
        <w:rPr>
          <w:rFonts w:hint="eastAsia"/>
        </w:rPr>
        <w:t>我的头像</w:t>
      </w:r>
      <w:bookmarkEnd w:id="45"/>
      <w:bookmarkEnd w:id="46"/>
    </w:p>
    <w:p w14:paraId="257A05AD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我的头像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可以设置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空间头像，</w:t>
      </w:r>
      <w:r>
        <w:rPr>
          <w:rFonts w:ascii="宋体" w:eastAsia="宋体" w:hAnsi="宋体" w:hint="eastAsia"/>
          <w:sz w:val="28"/>
          <w:szCs w:val="28"/>
        </w:rPr>
        <w:t>点击浏览</w:t>
      </w:r>
      <w:r>
        <w:rPr>
          <w:rFonts w:ascii="宋体" w:eastAsia="宋体" w:hAnsi="宋体"/>
          <w:sz w:val="28"/>
          <w:szCs w:val="28"/>
        </w:rPr>
        <w:t>在本地上传后保存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就会</w:t>
      </w:r>
      <w:r>
        <w:rPr>
          <w:rFonts w:ascii="宋体" w:eastAsia="宋体" w:hAnsi="宋体"/>
          <w:sz w:val="28"/>
          <w:szCs w:val="28"/>
        </w:rPr>
        <w:t>显示在学生空间。</w:t>
      </w:r>
    </w:p>
    <w:p w14:paraId="257A05AE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57A05F7" wp14:editId="257A05F8">
            <wp:extent cx="5270500" cy="2622550"/>
            <wp:effectExtent l="19050" t="0" r="6350" b="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AF" w14:textId="77777777" w:rsidR="00236D08" w:rsidRDefault="00000000">
      <w:pPr>
        <w:pStyle w:val="2"/>
      </w:pPr>
      <w:bookmarkStart w:id="47" w:name="_Toc11837"/>
      <w:bookmarkStart w:id="48" w:name="_Toc15028"/>
      <w:r>
        <w:rPr>
          <w:rFonts w:hint="eastAsia"/>
        </w:rPr>
        <w:t>3.3</w:t>
      </w:r>
      <w:r>
        <w:rPr>
          <w:rFonts w:hint="eastAsia"/>
        </w:rPr>
        <w:t>密码管理</w:t>
      </w:r>
      <w:bookmarkEnd w:id="47"/>
      <w:bookmarkEnd w:id="48"/>
    </w:p>
    <w:p w14:paraId="257A05B0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密码管理进入</w:t>
      </w:r>
      <w:r>
        <w:rPr>
          <w:rFonts w:ascii="宋体" w:eastAsia="宋体" w:hAnsi="宋体" w:hint="eastAsia"/>
          <w:sz w:val="28"/>
          <w:szCs w:val="28"/>
        </w:rPr>
        <w:t>密码管理</w:t>
      </w:r>
      <w:r>
        <w:rPr>
          <w:rFonts w:ascii="宋体" w:eastAsia="宋体" w:hAnsi="宋体"/>
          <w:sz w:val="28"/>
          <w:szCs w:val="28"/>
        </w:rPr>
        <w:t>界面如图所示</w:t>
      </w:r>
      <w:r>
        <w:rPr>
          <w:rFonts w:ascii="宋体" w:eastAsia="宋体" w:hAnsi="宋体" w:hint="eastAsia"/>
          <w:sz w:val="28"/>
          <w:szCs w:val="28"/>
        </w:rPr>
        <w:t>。可通过</w:t>
      </w:r>
      <w:r>
        <w:rPr>
          <w:rFonts w:ascii="宋体" w:eastAsia="宋体" w:hAnsi="宋体"/>
          <w:sz w:val="28"/>
          <w:szCs w:val="28"/>
        </w:rPr>
        <w:t>输入旧密码和新密码来更改密码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保存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生效。</w:t>
      </w:r>
    </w:p>
    <w:p w14:paraId="257A05B1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F9" wp14:editId="257A05FA">
            <wp:extent cx="5270500" cy="2348865"/>
            <wp:effectExtent l="19050" t="0" r="635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B2" w14:textId="77777777" w:rsidR="00236D08" w:rsidRDefault="00000000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57A05B3" w14:textId="77777777" w:rsidR="00236D08" w:rsidRDefault="00000000">
      <w:pPr>
        <w:pStyle w:val="2"/>
      </w:pPr>
      <w:bookmarkStart w:id="49" w:name="_Toc9261"/>
      <w:bookmarkStart w:id="50" w:name="_Toc19108"/>
      <w:r>
        <w:rPr>
          <w:rFonts w:hint="eastAsia"/>
        </w:rPr>
        <w:lastRenderedPageBreak/>
        <w:t>3.4</w:t>
      </w:r>
      <w:r>
        <w:rPr>
          <w:rFonts w:hint="eastAsia"/>
        </w:rPr>
        <w:t>应用管理</w:t>
      </w:r>
      <w:bookmarkEnd w:id="49"/>
      <w:bookmarkEnd w:id="50"/>
    </w:p>
    <w:p w14:paraId="257A05B4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应用管理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同学们可以按照个人</w:t>
      </w:r>
      <w:r>
        <w:rPr>
          <w:rFonts w:ascii="宋体" w:eastAsia="宋体" w:hAnsi="宋体"/>
          <w:sz w:val="28"/>
          <w:szCs w:val="28"/>
        </w:rPr>
        <w:t>意愿</w:t>
      </w:r>
      <w:r>
        <w:rPr>
          <w:rFonts w:ascii="宋体" w:eastAsia="宋体" w:hAnsi="宋体" w:hint="eastAsia"/>
          <w:sz w:val="28"/>
          <w:szCs w:val="28"/>
        </w:rPr>
        <w:t>删除已有</w:t>
      </w:r>
      <w:r>
        <w:rPr>
          <w:rFonts w:ascii="宋体" w:eastAsia="宋体" w:hAnsi="宋体"/>
          <w:sz w:val="28"/>
          <w:szCs w:val="28"/>
        </w:rPr>
        <w:t>应用</w:t>
      </w:r>
      <w:r>
        <w:rPr>
          <w:rFonts w:ascii="宋体" w:eastAsia="宋体" w:hAnsi="宋体" w:hint="eastAsia"/>
          <w:sz w:val="28"/>
          <w:szCs w:val="28"/>
        </w:rPr>
        <w:t>（系统应用无权限</w:t>
      </w:r>
      <w:r>
        <w:rPr>
          <w:rFonts w:ascii="宋体" w:eastAsia="宋体" w:hAnsi="宋体"/>
          <w:sz w:val="28"/>
          <w:szCs w:val="28"/>
        </w:rPr>
        <w:t>更改），也可添加新的应用。</w:t>
      </w:r>
    </w:p>
    <w:p w14:paraId="257A05B5" w14:textId="77777777" w:rsidR="00236D08" w:rsidRDefault="00000000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FB" wp14:editId="257A05FC">
            <wp:extent cx="5270500" cy="3075940"/>
            <wp:effectExtent l="19050" t="0" r="6350" b="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B6" w14:textId="77777777" w:rsidR="00236D08" w:rsidRDefault="00000000">
      <w:pPr>
        <w:pStyle w:val="2"/>
      </w:pPr>
      <w:bookmarkStart w:id="51" w:name="_Toc6970"/>
      <w:bookmarkStart w:id="52" w:name="_Toc16062"/>
      <w:r>
        <w:rPr>
          <w:rFonts w:hint="eastAsia"/>
        </w:rPr>
        <w:t>3.5</w:t>
      </w:r>
      <w:r>
        <w:rPr>
          <w:rFonts w:hint="eastAsia"/>
        </w:rPr>
        <w:t>语言</w:t>
      </w:r>
      <w:bookmarkEnd w:id="51"/>
      <w:bookmarkEnd w:id="52"/>
    </w:p>
    <w:p w14:paraId="257A05B7" w14:textId="77777777" w:rsidR="00236D08" w:rsidRDefault="00000000">
      <w:pPr>
        <w:spacing w:line="300" w:lineRule="auto"/>
        <w:ind w:firstLine="4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语言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可以进行中英文切换。</w:t>
      </w:r>
    </w:p>
    <w:p w14:paraId="257A05B8" w14:textId="77777777" w:rsidR="00236D08" w:rsidRDefault="00000000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7A05FD" wp14:editId="257A05FE">
            <wp:extent cx="5270500" cy="2277745"/>
            <wp:effectExtent l="19050" t="0" r="6350" b="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A05B9" w14:textId="77777777" w:rsidR="00236D08" w:rsidRDefault="00236D08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257A05BA" w14:textId="77777777" w:rsidR="00236D08" w:rsidRDefault="00236D08">
      <w:pPr>
        <w:widowControl/>
        <w:spacing w:line="300" w:lineRule="auto"/>
        <w:jc w:val="left"/>
        <w:rPr>
          <w:sz w:val="30"/>
          <w:szCs w:val="30"/>
        </w:rPr>
      </w:pPr>
    </w:p>
    <w:sectPr w:rsidR="00236D08">
      <w:footerReference w:type="default" r:id="rId42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48B6" w14:textId="77777777" w:rsidR="00D406CA" w:rsidRDefault="00D406CA">
      <w:r>
        <w:separator/>
      </w:r>
    </w:p>
  </w:endnote>
  <w:endnote w:type="continuationSeparator" w:id="0">
    <w:p w14:paraId="385D2B89" w14:textId="77777777" w:rsidR="00D406CA" w:rsidRDefault="00D4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05FF" w14:textId="77777777" w:rsidR="00236D08" w:rsidRDefault="00236D08">
    <w:pPr>
      <w:pStyle w:val="ad"/>
      <w:jc w:val="center"/>
    </w:pPr>
  </w:p>
  <w:p w14:paraId="257A0600" w14:textId="77777777" w:rsidR="00236D08" w:rsidRDefault="00236D0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4965547"/>
    </w:sdtPr>
    <w:sdtContent>
      <w:p w14:paraId="257A0601" w14:textId="77777777" w:rsidR="00236D08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14:paraId="257A0602" w14:textId="77777777" w:rsidR="00236D08" w:rsidRDefault="00236D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9F8F" w14:textId="77777777" w:rsidR="00D406CA" w:rsidRDefault="00D406CA">
      <w:r>
        <w:separator/>
      </w:r>
    </w:p>
  </w:footnote>
  <w:footnote w:type="continuationSeparator" w:id="0">
    <w:p w14:paraId="71E09BEA" w14:textId="77777777" w:rsidR="00D406CA" w:rsidRDefault="00D40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FjNDk3OWMzYzg5OWUxZmJiN2MzODUzM2ExZTQ4ZjMifQ=="/>
  </w:docVars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D6E04"/>
    <w:rsid w:val="000E0955"/>
    <w:rsid w:val="000E2F61"/>
    <w:rsid w:val="000F66CF"/>
    <w:rsid w:val="0010063E"/>
    <w:rsid w:val="0010251D"/>
    <w:rsid w:val="00105DE3"/>
    <w:rsid w:val="001128BC"/>
    <w:rsid w:val="00112CBA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2692"/>
    <w:rsid w:val="00166913"/>
    <w:rsid w:val="00180DE5"/>
    <w:rsid w:val="001841CE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14EB"/>
    <w:rsid w:val="00213880"/>
    <w:rsid w:val="00221201"/>
    <w:rsid w:val="00222A8D"/>
    <w:rsid w:val="002249F9"/>
    <w:rsid w:val="00235BC8"/>
    <w:rsid w:val="00236D08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4737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0918"/>
    <w:rsid w:val="0035408B"/>
    <w:rsid w:val="00360BCF"/>
    <w:rsid w:val="0037313D"/>
    <w:rsid w:val="0037778A"/>
    <w:rsid w:val="00387803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288F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E52D1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49D6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7F66EB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963FE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9F335C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69FC"/>
    <w:rsid w:val="00A9733A"/>
    <w:rsid w:val="00AA5611"/>
    <w:rsid w:val="00AA7F29"/>
    <w:rsid w:val="00AB0217"/>
    <w:rsid w:val="00AB1E02"/>
    <w:rsid w:val="00AC0BCB"/>
    <w:rsid w:val="00AC1400"/>
    <w:rsid w:val="00AD260F"/>
    <w:rsid w:val="00AD3F25"/>
    <w:rsid w:val="00AD578C"/>
    <w:rsid w:val="00AF60A7"/>
    <w:rsid w:val="00B051BD"/>
    <w:rsid w:val="00B131AD"/>
    <w:rsid w:val="00B200E7"/>
    <w:rsid w:val="00B22453"/>
    <w:rsid w:val="00B46CAE"/>
    <w:rsid w:val="00B50E22"/>
    <w:rsid w:val="00B57447"/>
    <w:rsid w:val="00B61912"/>
    <w:rsid w:val="00B66D59"/>
    <w:rsid w:val="00B904D8"/>
    <w:rsid w:val="00B94B34"/>
    <w:rsid w:val="00B94CB5"/>
    <w:rsid w:val="00BA0D54"/>
    <w:rsid w:val="00BA1126"/>
    <w:rsid w:val="00BB5226"/>
    <w:rsid w:val="00BC1D22"/>
    <w:rsid w:val="00BD6B93"/>
    <w:rsid w:val="00BD7FE7"/>
    <w:rsid w:val="00BE295E"/>
    <w:rsid w:val="00BE68F8"/>
    <w:rsid w:val="00BF18CE"/>
    <w:rsid w:val="00BF223C"/>
    <w:rsid w:val="00C11157"/>
    <w:rsid w:val="00C119B2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CE66E5"/>
    <w:rsid w:val="00D01A8F"/>
    <w:rsid w:val="00D15521"/>
    <w:rsid w:val="00D16C6F"/>
    <w:rsid w:val="00D16E63"/>
    <w:rsid w:val="00D17445"/>
    <w:rsid w:val="00D20742"/>
    <w:rsid w:val="00D30A7C"/>
    <w:rsid w:val="00D406CA"/>
    <w:rsid w:val="00D41C9A"/>
    <w:rsid w:val="00D4784A"/>
    <w:rsid w:val="00D52CF0"/>
    <w:rsid w:val="00D6772E"/>
    <w:rsid w:val="00D7127C"/>
    <w:rsid w:val="00D766D2"/>
    <w:rsid w:val="00D7723B"/>
    <w:rsid w:val="00D8502D"/>
    <w:rsid w:val="00D905D6"/>
    <w:rsid w:val="00DA24FD"/>
    <w:rsid w:val="00DA3449"/>
    <w:rsid w:val="00DC280F"/>
    <w:rsid w:val="00DC2DAF"/>
    <w:rsid w:val="00DC4DA5"/>
    <w:rsid w:val="00DD5AA0"/>
    <w:rsid w:val="00DE3C2F"/>
    <w:rsid w:val="00E05CF8"/>
    <w:rsid w:val="00E130BB"/>
    <w:rsid w:val="00E13D80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EE5459"/>
    <w:rsid w:val="00F03B0E"/>
    <w:rsid w:val="00F062AA"/>
    <w:rsid w:val="00F16CC2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2946C03"/>
    <w:rsid w:val="033F40A3"/>
    <w:rsid w:val="0AC05573"/>
    <w:rsid w:val="0B2E17F1"/>
    <w:rsid w:val="0C396318"/>
    <w:rsid w:val="0C60639A"/>
    <w:rsid w:val="0C88129D"/>
    <w:rsid w:val="0CBE0EB2"/>
    <w:rsid w:val="0D084CFA"/>
    <w:rsid w:val="0DA97FEB"/>
    <w:rsid w:val="0F7A229F"/>
    <w:rsid w:val="0F9A2B9A"/>
    <w:rsid w:val="0FFA7EB0"/>
    <w:rsid w:val="1203182B"/>
    <w:rsid w:val="138F415C"/>
    <w:rsid w:val="18B73E0B"/>
    <w:rsid w:val="1A842E9D"/>
    <w:rsid w:val="1C3C2641"/>
    <w:rsid w:val="1E316B36"/>
    <w:rsid w:val="243248FA"/>
    <w:rsid w:val="258B5725"/>
    <w:rsid w:val="27946ABA"/>
    <w:rsid w:val="27CB1393"/>
    <w:rsid w:val="29CE2C55"/>
    <w:rsid w:val="2B5946A7"/>
    <w:rsid w:val="2C224B2A"/>
    <w:rsid w:val="2CD8323C"/>
    <w:rsid w:val="2ED16887"/>
    <w:rsid w:val="2ED66FB3"/>
    <w:rsid w:val="323749BA"/>
    <w:rsid w:val="32881181"/>
    <w:rsid w:val="36035EBB"/>
    <w:rsid w:val="36D02D72"/>
    <w:rsid w:val="399816E3"/>
    <w:rsid w:val="3B1419B8"/>
    <w:rsid w:val="3BA6485B"/>
    <w:rsid w:val="3C5E0FC1"/>
    <w:rsid w:val="3D5A2D97"/>
    <w:rsid w:val="3DE64779"/>
    <w:rsid w:val="3EDB65B9"/>
    <w:rsid w:val="3F4765C2"/>
    <w:rsid w:val="404C112E"/>
    <w:rsid w:val="4375216B"/>
    <w:rsid w:val="460F69CF"/>
    <w:rsid w:val="466B6D6F"/>
    <w:rsid w:val="46E96D59"/>
    <w:rsid w:val="485D3820"/>
    <w:rsid w:val="48BE60EA"/>
    <w:rsid w:val="49415B4D"/>
    <w:rsid w:val="49DC3171"/>
    <w:rsid w:val="4AAF405F"/>
    <w:rsid w:val="4BE121FB"/>
    <w:rsid w:val="4C9C287F"/>
    <w:rsid w:val="4D224FC5"/>
    <w:rsid w:val="4D2601E5"/>
    <w:rsid w:val="5113737C"/>
    <w:rsid w:val="524B03F9"/>
    <w:rsid w:val="52585D66"/>
    <w:rsid w:val="564B745B"/>
    <w:rsid w:val="5CEE51D7"/>
    <w:rsid w:val="5D7E63F5"/>
    <w:rsid w:val="5DAD17B7"/>
    <w:rsid w:val="5DC52B4F"/>
    <w:rsid w:val="5EE03E47"/>
    <w:rsid w:val="5EF01D85"/>
    <w:rsid w:val="5FB06F76"/>
    <w:rsid w:val="624F131E"/>
    <w:rsid w:val="63164058"/>
    <w:rsid w:val="651D7724"/>
    <w:rsid w:val="67BB2769"/>
    <w:rsid w:val="67C03962"/>
    <w:rsid w:val="68826CD1"/>
    <w:rsid w:val="6CB80A60"/>
    <w:rsid w:val="6EF82378"/>
    <w:rsid w:val="71C97B6F"/>
    <w:rsid w:val="72841D03"/>
    <w:rsid w:val="72F86041"/>
    <w:rsid w:val="73AC75EE"/>
    <w:rsid w:val="753C3A1D"/>
    <w:rsid w:val="768F3895"/>
    <w:rsid w:val="77197FAA"/>
    <w:rsid w:val="77A27D09"/>
    <w:rsid w:val="782769FE"/>
    <w:rsid w:val="792A6F8A"/>
    <w:rsid w:val="7B5015DF"/>
    <w:rsid w:val="7BC10D20"/>
    <w:rsid w:val="7BF34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7A0526"/>
  <w15:docId w15:val="{F798BDA7-30D7-4B20-9A3A-ED4F44AD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a4"/>
    <w:uiPriority w:val="99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sz w:val="18"/>
      <w:szCs w:val="18"/>
    </w:rPr>
  </w:style>
  <w:style w:type="paragraph" w:styleId="a5">
    <w:name w:val="caption"/>
    <w:basedOn w:val="a"/>
    <w:next w:val="a"/>
    <w:link w:val="a6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7">
    <w:name w:val="Document Map"/>
    <w:basedOn w:val="a"/>
    <w:link w:val="a8"/>
    <w:uiPriority w:val="99"/>
    <w:unhideWhenUsed/>
    <w:qFormat/>
    <w:rPr>
      <w:rFonts w:ascii="宋体" w:eastAsia="宋体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tabs>
        <w:tab w:val="right" w:leader="dot" w:pos="8290"/>
      </w:tabs>
      <w:ind w:left="480"/>
      <w:jc w:val="left"/>
    </w:pPr>
    <w:rPr>
      <w:iCs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9">
    <w:name w:val="Date"/>
    <w:basedOn w:val="a"/>
    <w:next w:val="a"/>
    <w:link w:val="aa"/>
    <w:uiPriority w:val="99"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TOC4">
    <w:name w:val="toc 4"/>
    <w:basedOn w:val="a"/>
    <w:next w:val="a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40"/>
      <w:jc w:val="left"/>
    </w:pPr>
    <w:rPr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af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f4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标题 字符"/>
    <w:basedOn w:val="a1"/>
    <w:link w:val="a0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2">
    <w:name w:val="副标题 字符"/>
    <w:basedOn w:val="a1"/>
    <w:link w:val="af1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f0">
    <w:name w:val="页眉 字符"/>
    <w:basedOn w:val="a1"/>
    <w:link w:val="af"/>
    <w:uiPriority w:val="99"/>
    <w:qFormat/>
    <w:rPr>
      <w:sz w:val="18"/>
      <w:szCs w:val="18"/>
    </w:rPr>
  </w:style>
  <w:style w:type="character" w:customStyle="1" w:styleId="ae">
    <w:name w:val="页脚 字符"/>
    <w:basedOn w:val="a1"/>
    <w:link w:val="ad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bCs/>
      <w:kern w:val="44"/>
      <w:sz w:val="48"/>
      <w:szCs w:val="48"/>
    </w:rPr>
  </w:style>
  <w:style w:type="paragraph" w:customStyle="1" w:styleId="12">
    <w:name w:val="目录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c">
    <w:name w:val="批注框文本 字符"/>
    <w:basedOn w:val="a1"/>
    <w:link w:val="ab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0"/>
    </w:rPr>
  </w:style>
  <w:style w:type="character" w:customStyle="1" w:styleId="30">
    <w:name w:val="标题 3 字符"/>
    <w:basedOn w:val="a1"/>
    <w:link w:val="3"/>
    <w:uiPriority w:val="9"/>
    <w:qFormat/>
    <w:rPr>
      <w:rFonts w:asciiTheme="minorHAnsi" w:eastAsiaTheme="minorEastAsia" w:hAnsiTheme="minorHAnsi"/>
      <w:bCs/>
      <w:sz w:val="30"/>
      <w:szCs w:val="32"/>
    </w:rPr>
  </w:style>
  <w:style w:type="character" w:customStyle="1" w:styleId="a8">
    <w:name w:val="文档结构图 字符"/>
    <w:basedOn w:val="a1"/>
    <w:link w:val="a7"/>
    <w:uiPriority w:val="99"/>
    <w:semiHidden/>
    <w:qFormat/>
    <w:rPr>
      <w:rFonts w:ascii="宋体" w:eastAsia="宋体"/>
      <w:sz w:val="18"/>
      <w:szCs w:val="18"/>
    </w:rPr>
  </w:style>
  <w:style w:type="character" w:customStyle="1" w:styleId="aa">
    <w:name w:val="日期 字符"/>
    <w:basedOn w:val="a1"/>
    <w:link w:val="a9"/>
    <w:uiPriority w:val="99"/>
    <w:semiHidden/>
    <w:qFormat/>
  </w:style>
  <w:style w:type="character" w:customStyle="1" w:styleId="a6">
    <w:name w:val="题注 字符"/>
    <w:link w:val="a5"/>
    <w:uiPriority w:val="35"/>
    <w:qFormat/>
    <w:rPr>
      <w:rFonts w:asciiTheme="majorHAnsi" w:eastAsia="黑体" w:hAnsiTheme="majorHAnsi" w:cstheme="majorBidi"/>
      <w:sz w:val="20"/>
      <w:szCs w:val="20"/>
    </w:rPr>
  </w:style>
  <w:style w:type="paragraph" w:customStyle="1" w:styleId="13">
    <w:name w:val="修订1"/>
    <w:hidden/>
    <w:uiPriority w:val="99"/>
    <w:semiHidden/>
    <w:rPr>
      <w:kern w:val="2"/>
      <w:sz w:val="24"/>
      <w:szCs w:val="24"/>
    </w:rPr>
  </w:style>
  <w:style w:type="character" w:customStyle="1" w:styleId="40">
    <w:name w:val="标题 4 字符"/>
    <w:basedOn w:val="a1"/>
    <w:link w:val="4"/>
    <w:uiPriority w:val="9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27499E-5BEA-4093-A641-F642D950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柳 雅萍</cp:lastModifiedBy>
  <cp:revision>22</cp:revision>
  <dcterms:created xsi:type="dcterms:W3CDTF">2015-07-28T02:13:00Z</dcterms:created>
  <dcterms:modified xsi:type="dcterms:W3CDTF">2023-03-08T03:08:00Z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44564184A5CF44368B46CB9B69294358</vt:lpwstr>
  </property>
</Properties>
</file>