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73" w:rsidRDefault="00F64073" w:rsidP="00F64073">
      <w:pPr>
        <w:spacing w:line="500" w:lineRule="exact"/>
        <w:rPr>
          <w:rFonts w:ascii="宋体" w:hAnsi="宋体" w:hint="eastAsia"/>
          <w:kern w:val="0"/>
          <w:sz w:val="24"/>
        </w:rPr>
      </w:pPr>
      <w:r>
        <w:rPr>
          <w:rFonts w:hAnsi="宋体" w:hint="eastAsia"/>
          <w:kern w:val="0"/>
          <w:sz w:val="28"/>
          <w:szCs w:val="28"/>
        </w:rPr>
        <w:t>附件</w:t>
      </w:r>
      <w:r>
        <w:rPr>
          <w:rFonts w:hAnsi="宋体" w:hint="eastAsia"/>
          <w:kern w:val="0"/>
          <w:sz w:val="28"/>
          <w:szCs w:val="28"/>
        </w:rPr>
        <w:t>2</w:t>
      </w:r>
      <w:r>
        <w:rPr>
          <w:rFonts w:hAnsi="宋体" w:hint="eastAsia"/>
          <w:kern w:val="0"/>
          <w:sz w:val="28"/>
          <w:szCs w:val="28"/>
        </w:rPr>
        <w:t>：</w:t>
      </w:r>
    </w:p>
    <w:p w:rsidR="00F64073" w:rsidRPr="00BA2F33" w:rsidRDefault="00F64073" w:rsidP="00F64073">
      <w:pPr>
        <w:pStyle w:val="p0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hyperlink r:id="rId6" w:history="1">
        <w:r w:rsidRPr="00BA2F33">
          <w:rPr>
            <w:rFonts w:ascii="方正小标宋简体" w:eastAsia="方正小标宋简体" w:hAnsi="宋体" w:cs="宋体" w:hint="eastAsia"/>
            <w:b/>
            <w:sz w:val="44"/>
            <w:szCs w:val="44"/>
          </w:rPr>
          <w:t>教务处国庆节假期后</w:t>
        </w:r>
        <w:r>
          <w:rPr>
            <w:rFonts w:ascii="方正小标宋简体" w:eastAsia="方正小标宋简体" w:hAnsi="宋体" w:cs="宋体" w:hint="eastAsia"/>
            <w:b/>
            <w:sz w:val="44"/>
            <w:szCs w:val="44"/>
          </w:rPr>
          <w:t>专项</w:t>
        </w:r>
        <w:r w:rsidRPr="00BA2F33">
          <w:rPr>
            <w:rFonts w:ascii="方正小标宋简体" w:eastAsia="方正小标宋简体" w:hAnsi="宋体" w:cs="宋体" w:hint="eastAsia"/>
            <w:b/>
            <w:sz w:val="44"/>
            <w:szCs w:val="44"/>
          </w:rPr>
          <w:t>教学检查工作联络安排表</w:t>
        </w:r>
      </w:hyperlink>
    </w:p>
    <w:p w:rsidR="00F64073" w:rsidRDefault="00F64073" w:rsidP="00F64073">
      <w:pPr>
        <w:pStyle w:val="p0"/>
        <w:rPr>
          <w:rFonts w:ascii="宋体" w:hAnsi="宋体"/>
          <w:sz w:val="24"/>
          <w:szCs w:val="24"/>
        </w:rPr>
      </w:pPr>
      <w:r>
        <w:rPr>
          <w:rFonts w:hAnsi="宋体" w:hint="eastAsia"/>
          <w:sz w:val="28"/>
          <w:szCs w:val="28"/>
        </w:rPr>
        <w:t xml:space="preserve">               </w:t>
      </w:r>
    </w:p>
    <w:p w:rsidR="00F64073" w:rsidRDefault="00F64073" w:rsidP="00F64073">
      <w:pPr>
        <w:spacing w:line="500" w:lineRule="exact"/>
        <w:rPr>
          <w:rFonts w:hAnsi="宋体" w:hint="eastAsia"/>
          <w:color w:val="000000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总负责：万明钢</w:t>
      </w:r>
    </w:p>
    <w:tbl>
      <w:tblPr>
        <w:tblW w:w="0" w:type="auto"/>
        <w:tblLayout w:type="fixed"/>
        <w:tblLook w:val="0000"/>
      </w:tblPr>
      <w:tblGrid>
        <w:gridCol w:w="2069"/>
        <w:gridCol w:w="2070"/>
        <w:gridCol w:w="1911"/>
        <w:gridCol w:w="1593"/>
        <w:gridCol w:w="5017"/>
        <w:gridCol w:w="1455"/>
      </w:tblGrid>
      <w:tr w:rsidR="00F64073" w:rsidTr="005D7610">
        <w:trPr>
          <w:trHeight w:val="91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检查地点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责任科室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检查成员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联系学院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64073" w:rsidTr="005D7610">
        <w:trPr>
          <w:trHeight w:val="403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教学10号楼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王治和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教学科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赵彬彬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音乐学院、美术学院、心理学院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317"/>
        </w:trPr>
        <w:tc>
          <w:tcPr>
            <w:tcW w:w="2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焦  敏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地理与环境科学学院、传媒学院、教育学院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365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教学3号楼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苏丽蓉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行政科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谢田玲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经济学院、商学院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325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  芳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旅游学院、国际文化交流学院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221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张向东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物理与电子工程学院、舞蹈学院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228"/>
        </w:trPr>
        <w:tc>
          <w:tcPr>
            <w:tcW w:w="20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田代洪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社会发展与公共管理学院、法学院</w:t>
            </w: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341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新校区教学楼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苏丽蓉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行政科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谢田玲</w:t>
            </w:r>
          </w:p>
        </w:tc>
        <w:tc>
          <w:tcPr>
            <w:tcW w:w="50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经济学院、商学院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301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  芳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旅游学院、国际文化交流学院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258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张向东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物理与电子工程学院、舞蹈学院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197"/>
        </w:trPr>
        <w:tc>
          <w:tcPr>
            <w:tcW w:w="20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田代洪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社会发展与公共管理学院、法学院</w:t>
            </w: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334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教学1号楼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  兴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实践科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贺  玲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化学化工学院、文学院、历史文化学院</w:t>
            </w:r>
          </w:p>
        </w:tc>
        <w:tc>
          <w:tcPr>
            <w:tcW w:w="1455" w:type="dxa"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197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  刚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生命科学学院、马克思主义学院、体育学院</w:t>
            </w:r>
          </w:p>
        </w:tc>
        <w:tc>
          <w:tcPr>
            <w:tcW w:w="1455" w:type="dxa"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197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教学7号楼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  兴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办公室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鲁文平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教育技术学院、外国语学院</w:t>
            </w:r>
          </w:p>
        </w:tc>
        <w:tc>
          <w:tcPr>
            <w:tcW w:w="1455" w:type="dxa"/>
            <w:tcBorders>
              <w:left w:val="nil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4073" w:rsidTr="005D7610">
        <w:trPr>
          <w:trHeight w:val="197"/>
        </w:trPr>
        <w:tc>
          <w:tcPr>
            <w:tcW w:w="20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戴瑞瑞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数学与统计学院、计算机科学与工程学院</w:t>
            </w:r>
          </w:p>
        </w:tc>
        <w:tc>
          <w:tcPr>
            <w:tcW w:w="1455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073" w:rsidRDefault="00F64073" w:rsidP="005D76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5706DE" w:rsidRDefault="00F64073"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人：谢田玲</w:t>
      </w:r>
      <w:r>
        <w:rPr>
          <w:rFonts w:hint="eastAsia"/>
        </w:rPr>
        <w:t xml:space="preserve">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 </w:t>
      </w:r>
      <w:r>
        <w:rPr>
          <w:rFonts w:hint="eastAsia"/>
        </w:rPr>
        <w:t>张向东</w:t>
      </w:r>
      <w:r>
        <w:rPr>
          <w:rFonts w:hint="eastAsia"/>
        </w:rPr>
        <w:t xml:space="preserve">               </w:t>
      </w:r>
      <w:r>
        <w:rPr>
          <w:rFonts w:hint="eastAsia"/>
        </w:rPr>
        <w:t>联系电话：</w:t>
      </w:r>
      <w:r>
        <w:rPr>
          <w:rFonts w:hint="eastAsia"/>
        </w:rPr>
        <w:t>7971434   7970712   797162</w:t>
      </w:r>
    </w:p>
    <w:sectPr w:rsidR="005706DE" w:rsidSect="00F6407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DE" w:rsidRDefault="005706DE" w:rsidP="00F64073">
      <w:r>
        <w:separator/>
      </w:r>
    </w:p>
  </w:endnote>
  <w:endnote w:type="continuationSeparator" w:id="1">
    <w:p w:rsidR="005706DE" w:rsidRDefault="005706DE" w:rsidP="00F6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DE" w:rsidRDefault="005706DE" w:rsidP="00F64073">
      <w:r>
        <w:separator/>
      </w:r>
    </w:p>
  </w:footnote>
  <w:footnote w:type="continuationSeparator" w:id="1">
    <w:p w:rsidR="005706DE" w:rsidRDefault="005706DE" w:rsidP="00F64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073"/>
    <w:rsid w:val="005706DE"/>
    <w:rsid w:val="00F6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0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073"/>
    <w:rPr>
      <w:sz w:val="18"/>
      <w:szCs w:val="18"/>
    </w:rPr>
  </w:style>
  <w:style w:type="paragraph" w:customStyle="1" w:styleId="p0">
    <w:name w:val="p0"/>
    <w:basedOn w:val="a"/>
    <w:rsid w:val="00F64073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wnu.edu.cn/UserFiles/File/42013082403420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张向东</dc:creator>
  <cp:keywords/>
  <dc:description/>
  <cp:lastModifiedBy>张向东</cp:lastModifiedBy>
  <cp:revision>2</cp:revision>
  <dcterms:created xsi:type="dcterms:W3CDTF">2017-09-29T00:59:00Z</dcterms:created>
  <dcterms:modified xsi:type="dcterms:W3CDTF">2017-09-29T01:00:00Z</dcterms:modified>
</cp:coreProperties>
</file>