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C6" w:rsidRPr="00FD16C6" w:rsidRDefault="00FD16C6" w:rsidP="00FD16C6">
      <w:pPr>
        <w:pStyle w:val="a3"/>
        <w:spacing w:before="0" w:after="0" w:line="560" w:lineRule="exact"/>
        <w:jc w:val="both"/>
        <w:rPr>
          <w:rFonts w:cs="仿宋" w:hint="eastAsia"/>
          <w:sz w:val="28"/>
          <w:szCs w:val="28"/>
        </w:rPr>
      </w:pPr>
    </w:p>
    <w:p w:rsidR="00FD16C6" w:rsidRPr="00FD16C6" w:rsidRDefault="00FD16C6" w:rsidP="00FD16C6">
      <w:pPr>
        <w:pStyle w:val="a3"/>
        <w:spacing w:before="0" w:after="0" w:line="560" w:lineRule="exact"/>
        <w:jc w:val="both"/>
        <w:rPr>
          <w:rFonts w:cs="仿宋"/>
          <w:sz w:val="28"/>
          <w:szCs w:val="28"/>
        </w:rPr>
      </w:pPr>
    </w:p>
    <w:p w:rsidR="005267A2" w:rsidRPr="00842B01" w:rsidRDefault="00FD16C6" w:rsidP="008372A3">
      <w:pPr>
        <w:pStyle w:val="a3"/>
        <w:spacing w:before="0" w:after="0" w:line="560" w:lineRule="exact"/>
        <w:jc w:val="center"/>
        <w:rPr>
          <w:rFonts w:cs="仿宋"/>
          <w:sz w:val="30"/>
          <w:szCs w:val="30"/>
        </w:rPr>
      </w:pPr>
      <w:bookmarkStart w:id="0" w:name="_GoBack"/>
      <w:r w:rsidRPr="00842B01">
        <w:rPr>
          <w:rFonts w:cs="仿宋" w:hint="eastAsia"/>
          <w:sz w:val="30"/>
          <w:szCs w:val="30"/>
        </w:rPr>
        <w:t>关于开展</w:t>
      </w:r>
      <w:r w:rsidRPr="00842B01">
        <w:rPr>
          <w:rFonts w:cs="仿宋"/>
          <w:sz w:val="30"/>
          <w:szCs w:val="30"/>
        </w:rPr>
        <w:t>2018年</w:t>
      </w:r>
      <w:r w:rsidR="00B37FCD" w:rsidRPr="00842B01">
        <w:rPr>
          <w:rFonts w:cs="仿宋" w:hint="eastAsia"/>
          <w:sz w:val="30"/>
          <w:szCs w:val="30"/>
        </w:rPr>
        <w:t>校级</w:t>
      </w:r>
      <w:r w:rsidRPr="00842B01">
        <w:rPr>
          <w:rFonts w:cs="仿宋"/>
          <w:sz w:val="30"/>
          <w:szCs w:val="30"/>
        </w:rPr>
        <w:t>教学成果奖申报工作的通知</w:t>
      </w:r>
    </w:p>
    <w:bookmarkEnd w:id="0"/>
    <w:p w:rsidR="00FD16C6" w:rsidRPr="00FD16C6" w:rsidRDefault="00FD16C6" w:rsidP="00FD16C6">
      <w:pPr>
        <w:pStyle w:val="a3"/>
        <w:spacing w:before="0" w:after="0" w:line="560" w:lineRule="exact"/>
        <w:jc w:val="both"/>
        <w:rPr>
          <w:rFonts w:cs="仿宋"/>
          <w:sz w:val="28"/>
          <w:szCs w:val="28"/>
        </w:rPr>
      </w:pPr>
    </w:p>
    <w:p w:rsidR="005267A2" w:rsidRPr="00FD16C6" w:rsidRDefault="005267A2" w:rsidP="00FD16C6">
      <w:pPr>
        <w:pStyle w:val="a3"/>
        <w:spacing w:before="0" w:after="0" w:line="560" w:lineRule="exact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各学院及有关单位：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>根据</w:t>
      </w:r>
      <w:r w:rsidR="00B25657" w:rsidRPr="00A87AA0">
        <w:rPr>
          <w:rFonts w:cs="Tahoma"/>
          <w:sz w:val="28"/>
          <w:szCs w:val="28"/>
        </w:rPr>
        <w:t>《西北师范大学2018年本科教学工作要点》精神，学校决定开展2018年</w:t>
      </w:r>
      <w:r w:rsidR="00B37FCD">
        <w:rPr>
          <w:rFonts w:cs="Tahoma" w:hint="eastAsia"/>
          <w:sz w:val="28"/>
          <w:szCs w:val="28"/>
        </w:rPr>
        <w:t>校级</w:t>
      </w:r>
      <w:r w:rsidR="00B25657">
        <w:rPr>
          <w:rFonts w:cs="Tahoma" w:hint="eastAsia"/>
          <w:sz w:val="28"/>
          <w:szCs w:val="28"/>
        </w:rPr>
        <w:t>教学</w:t>
      </w:r>
      <w:r w:rsidR="00B25657">
        <w:rPr>
          <w:rFonts w:cs="Tahoma"/>
          <w:sz w:val="28"/>
          <w:szCs w:val="28"/>
        </w:rPr>
        <w:t>成果奖</w:t>
      </w:r>
      <w:r w:rsidR="00B25657" w:rsidRPr="00A87AA0">
        <w:rPr>
          <w:rFonts w:cs="Tahoma"/>
          <w:sz w:val="28"/>
          <w:szCs w:val="28"/>
        </w:rPr>
        <w:t>立项工作。</w:t>
      </w:r>
      <w:r w:rsidRPr="00FD16C6">
        <w:rPr>
          <w:rFonts w:cs="仿宋" w:hint="eastAsia"/>
          <w:sz w:val="28"/>
          <w:szCs w:val="28"/>
        </w:rPr>
        <w:t>现就开展</w:t>
      </w:r>
      <w:r w:rsidR="00FD16C6" w:rsidRPr="00FD16C6">
        <w:rPr>
          <w:rFonts w:cs="仿宋" w:hint="eastAsia"/>
          <w:sz w:val="28"/>
          <w:szCs w:val="28"/>
        </w:rPr>
        <w:t>2018</w:t>
      </w:r>
      <w:r w:rsidR="00B25657">
        <w:rPr>
          <w:rFonts w:cs="仿宋" w:hint="eastAsia"/>
          <w:sz w:val="28"/>
          <w:szCs w:val="28"/>
        </w:rPr>
        <w:t>年</w:t>
      </w:r>
      <w:r w:rsidRPr="00FD16C6">
        <w:rPr>
          <w:rFonts w:cs="仿宋" w:hint="eastAsia"/>
          <w:sz w:val="28"/>
          <w:szCs w:val="28"/>
        </w:rPr>
        <w:t xml:space="preserve">教学成果奖申报工作有关事宜通知如下：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2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b/>
          <w:sz w:val="28"/>
          <w:szCs w:val="28"/>
        </w:rPr>
        <w:t xml:space="preserve">一、申报内容及要求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1.在转变教育思想和教育观念，调整专业结构，改革人才培养模式、课程体系、教学内容及其相关的教材，改进教学方法和教育技术，全面推进素质教育，促进学生德智体美等全面发展，提高教育质量等方面具有创新性和推广价值的成果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2.在组织教学工作、推动教学及教学管理改革,加强教学基本建设，开展质量保障与监控工作,建立自我约束、自我发展的机制,实现教学管理现代化等方面具有创新性和推广价值的成果。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>3.教学成果要注重实用性，所解决的问题要有针对性。要能够针对目前高等教育教学改革中存在的问题，提出有效解决问题的方法，实施效果显著。</w:t>
      </w:r>
      <w:r w:rsidRPr="00FD16C6">
        <w:rPr>
          <w:rFonts w:cs="Tahoma"/>
          <w:sz w:val="28"/>
          <w:szCs w:val="28"/>
        </w:rPr>
        <w:t xml:space="preserve">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2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b/>
          <w:sz w:val="28"/>
          <w:szCs w:val="28"/>
        </w:rPr>
        <w:t xml:space="preserve">二、申报资格及材料要求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1.严禁重复申报。对于之前已获得过教学成果奖的项目，在内容基本相同而没有特别创新的情况下不得再次申报。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2.所申报成果的第一完成人必须是本校教师、教学辅助人员或教学管理人员。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lastRenderedPageBreak/>
        <w:t>3.申报教学成果奖的成果，实践检验的起始时间，应从正式实施(包括正式试行)教育教学方案的时间开始计算,不含研讨、论证及制定方案的时间。截止时间为推荐申报教学成果奖的时间。教材建设方面的成果,其教材出版时间应在201</w:t>
      </w:r>
      <w:r w:rsidR="00FD16C6">
        <w:rPr>
          <w:rFonts w:cs="仿宋"/>
          <w:sz w:val="28"/>
          <w:szCs w:val="28"/>
        </w:rPr>
        <w:t>4</w:t>
      </w:r>
      <w:r w:rsidRPr="00FD16C6">
        <w:rPr>
          <w:rFonts w:cs="仿宋" w:hint="eastAsia"/>
          <w:sz w:val="28"/>
          <w:szCs w:val="28"/>
        </w:rPr>
        <w:t>年1月1日至201</w:t>
      </w:r>
      <w:r w:rsidR="00FD16C6">
        <w:rPr>
          <w:rFonts w:cs="仿宋"/>
          <w:sz w:val="28"/>
          <w:szCs w:val="28"/>
        </w:rPr>
        <w:t>6</w:t>
      </w:r>
      <w:r w:rsidRPr="00FD16C6">
        <w:rPr>
          <w:rFonts w:cs="仿宋" w:hint="eastAsia"/>
          <w:sz w:val="28"/>
          <w:szCs w:val="28"/>
        </w:rPr>
        <w:t xml:space="preserve">年1月1日之间。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4.每项成果的主要完成人原则上不超过5人。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5.申请教育厅教学成果奖应提供以下材料：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>（1）《</w:t>
      </w:r>
      <w:r w:rsidR="00B37FCD">
        <w:rPr>
          <w:rFonts w:cs="仿宋" w:hint="eastAsia"/>
          <w:sz w:val="28"/>
          <w:szCs w:val="28"/>
        </w:rPr>
        <w:t>西北师范</w:t>
      </w:r>
      <w:r w:rsidR="00B37FCD">
        <w:rPr>
          <w:rFonts w:cs="仿宋"/>
          <w:sz w:val="28"/>
          <w:szCs w:val="28"/>
        </w:rPr>
        <w:t>大学</w:t>
      </w:r>
      <w:r w:rsidRPr="00FD16C6">
        <w:rPr>
          <w:rFonts w:cs="仿宋" w:hint="eastAsia"/>
          <w:sz w:val="28"/>
          <w:szCs w:val="28"/>
        </w:rPr>
        <w:t xml:space="preserve">教学成果奖推荐书》一份。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（2）反映该成果的科学总结、成果简介（不超过600字）各一式一份。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（3）反映该成果的附件材料一份。附件按类整理装订，要求附有封面和目录。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（4）申报的教学成果如为教材，须提交教材样书二本（套）。 </w:t>
      </w:r>
    </w:p>
    <w:p w:rsidR="005267A2" w:rsidRPr="00FD16C6" w:rsidRDefault="005267A2" w:rsidP="00B37FCD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（5）每项申报成果材料需装入材料袋。材料袋封面注明申报成果具体信息、材料清单。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2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b/>
          <w:sz w:val="28"/>
          <w:szCs w:val="28"/>
        </w:rPr>
        <w:t xml:space="preserve">三、评审及奖励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1.本次教学成果奖评奖实行网上评审，申报人须将所有申报材料提交网上。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2.对获奖成果，授予主要完成人证书和奖金，获奖成果应当记入主要完成人的考绩档案，作为评定职称、晋级增薪的重要依据。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2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b/>
          <w:sz w:val="28"/>
          <w:szCs w:val="28"/>
        </w:rPr>
        <w:t xml:space="preserve">四、时间安排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>1.</w:t>
      </w:r>
      <w:r w:rsidR="00FD16C6" w:rsidRPr="00FD16C6">
        <w:rPr>
          <w:rFonts w:cs="仿宋" w:hint="eastAsia"/>
          <w:sz w:val="28"/>
          <w:szCs w:val="28"/>
        </w:rPr>
        <w:t>2018</w:t>
      </w:r>
      <w:r w:rsidRPr="00FD16C6">
        <w:rPr>
          <w:rFonts w:cs="仿宋" w:hint="eastAsia"/>
          <w:sz w:val="28"/>
          <w:szCs w:val="28"/>
        </w:rPr>
        <w:t>年</w:t>
      </w:r>
      <w:r w:rsidR="008372A3">
        <w:rPr>
          <w:rFonts w:cs="仿宋"/>
          <w:sz w:val="28"/>
          <w:szCs w:val="28"/>
        </w:rPr>
        <w:t>9</w:t>
      </w:r>
      <w:r w:rsidRPr="00FD16C6">
        <w:rPr>
          <w:rFonts w:cs="仿宋" w:hint="eastAsia"/>
          <w:sz w:val="28"/>
          <w:szCs w:val="28"/>
        </w:rPr>
        <w:t>月</w:t>
      </w:r>
      <w:r w:rsidR="008372A3">
        <w:rPr>
          <w:rFonts w:cs="仿宋"/>
          <w:sz w:val="28"/>
          <w:szCs w:val="28"/>
        </w:rPr>
        <w:t>20</w:t>
      </w:r>
      <w:r w:rsidRPr="00FD16C6">
        <w:rPr>
          <w:rFonts w:cs="仿宋" w:hint="eastAsia"/>
          <w:sz w:val="28"/>
          <w:szCs w:val="28"/>
        </w:rPr>
        <w:t>日前，成果申报人准备材料，填写《</w:t>
      </w:r>
      <w:r w:rsidR="00B37FCD">
        <w:rPr>
          <w:rFonts w:cs="仿宋" w:hint="eastAsia"/>
          <w:sz w:val="28"/>
          <w:szCs w:val="28"/>
        </w:rPr>
        <w:t>西北师范</w:t>
      </w:r>
      <w:r w:rsidR="00B37FCD">
        <w:rPr>
          <w:rFonts w:cs="仿宋"/>
          <w:sz w:val="28"/>
          <w:szCs w:val="28"/>
        </w:rPr>
        <w:t>大学</w:t>
      </w:r>
      <w:r w:rsidRPr="00FD16C6">
        <w:rPr>
          <w:rFonts w:cs="仿宋" w:hint="eastAsia"/>
          <w:sz w:val="28"/>
          <w:szCs w:val="28"/>
        </w:rPr>
        <w:t>教学成果奖推荐书》，制作申报网页，报各学院(单位)。由各学</w:t>
      </w:r>
      <w:r w:rsidRPr="00FD16C6">
        <w:rPr>
          <w:rFonts w:cs="仿宋" w:hint="eastAsia"/>
          <w:sz w:val="28"/>
          <w:szCs w:val="28"/>
        </w:rPr>
        <w:lastRenderedPageBreak/>
        <w:t xml:space="preserve">院(单位)对本单位申报的项目组织初步评选，择优向学校推荐。原则上每个学院推荐一项。 </w:t>
      </w:r>
    </w:p>
    <w:p w:rsidR="005267A2" w:rsidRPr="00116CCB" w:rsidRDefault="005267A2" w:rsidP="00116CCB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>2.</w:t>
      </w:r>
      <w:r w:rsidR="00FD16C6" w:rsidRPr="00FD16C6">
        <w:rPr>
          <w:rFonts w:cs="仿宋" w:hint="eastAsia"/>
          <w:sz w:val="28"/>
          <w:szCs w:val="28"/>
        </w:rPr>
        <w:t>2018</w:t>
      </w:r>
      <w:r w:rsidRPr="00FD16C6">
        <w:rPr>
          <w:rFonts w:cs="仿宋" w:hint="eastAsia"/>
          <w:sz w:val="28"/>
          <w:szCs w:val="28"/>
        </w:rPr>
        <w:t>年</w:t>
      </w:r>
      <w:r w:rsidR="008372A3">
        <w:rPr>
          <w:rFonts w:cs="仿宋"/>
          <w:sz w:val="28"/>
          <w:szCs w:val="28"/>
        </w:rPr>
        <w:t>9</w:t>
      </w:r>
      <w:r w:rsidRPr="00FD16C6">
        <w:rPr>
          <w:rFonts w:cs="仿宋" w:hint="eastAsia"/>
          <w:sz w:val="28"/>
          <w:szCs w:val="28"/>
        </w:rPr>
        <w:t>月</w:t>
      </w:r>
      <w:r w:rsidR="008372A3">
        <w:rPr>
          <w:rFonts w:cs="仿宋"/>
          <w:sz w:val="28"/>
          <w:szCs w:val="28"/>
        </w:rPr>
        <w:t>20</w:t>
      </w:r>
      <w:r w:rsidRPr="00FD16C6">
        <w:rPr>
          <w:rFonts w:cs="仿宋" w:hint="eastAsia"/>
          <w:sz w:val="28"/>
          <w:szCs w:val="28"/>
        </w:rPr>
        <w:t>日前，各学院（单位）统一上报</w:t>
      </w:r>
      <w:r w:rsidR="00B37FCD">
        <w:rPr>
          <w:rFonts w:cs="仿宋" w:hint="eastAsia"/>
          <w:sz w:val="28"/>
          <w:szCs w:val="28"/>
        </w:rPr>
        <w:t>教学成果奖推荐汇总表</w:t>
      </w:r>
      <w:r w:rsidRPr="00FD16C6">
        <w:rPr>
          <w:rFonts w:cs="仿宋" w:hint="eastAsia"/>
          <w:sz w:val="28"/>
          <w:szCs w:val="28"/>
        </w:rPr>
        <w:t xml:space="preserve">、推荐成果相关材料，及上述材料电子版。若申请学校网络空间，需填写网络空间申请表。以上材料报送至教务处教学研究与质量管理科，联系电话：7971611，email：jiaoxk@nwnu.edu.cn。 </w:t>
      </w:r>
    </w:p>
    <w:p w:rsidR="005267A2" w:rsidRPr="00FD16C6" w:rsidRDefault="005267A2" w:rsidP="00FD16C6">
      <w:pPr>
        <w:pStyle w:val="a3"/>
        <w:spacing w:before="0" w:after="0" w:line="560" w:lineRule="exact"/>
        <w:ind w:firstLineChars="200" w:firstLine="560"/>
        <w:jc w:val="both"/>
        <w:rPr>
          <w:rFonts w:cs="Tahoma"/>
          <w:sz w:val="28"/>
          <w:szCs w:val="28"/>
        </w:rPr>
      </w:pPr>
      <w:r w:rsidRPr="00FD16C6">
        <w:rPr>
          <w:rFonts w:cs="仿宋" w:hint="eastAsia"/>
          <w:sz w:val="28"/>
          <w:szCs w:val="28"/>
        </w:rPr>
        <w:t xml:space="preserve">开展高等教育教学成果奖励工作，是进一步加强教学工作，深化教学改革、提高教育质量的重要举措。各学院及相关单位要高度重视，加强领导，及时传达通知精神，广泛动员，尽快组织本学院教师、教学辅助人员和教学管理人员申报，切实做好教育厅教学成果奖推荐工作。 </w:t>
      </w:r>
    </w:p>
    <w:p w:rsidR="005267A2" w:rsidRPr="00FD16C6" w:rsidRDefault="005267A2" w:rsidP="00B37FCD">
      <w:pPr>
        <w:pStyle w:val="a3"/>
        <w:jc w:val="both"/>
        <w:rPr>
          <w:rFonts w:cs="Tahoma"/>
          <w:sz w:val="28"/>
          <w:szCs w:val="28"/>
        </w:rPr>
      </w:pPr>
      <w:r w:rsidRPr="00FD16C6">
        <w:rPr>
          <w:rFonts w:cs="Tahoma" w:hint="eastAsia"/>
          <w:sz w:val="28"/>
          <w:szCs w:val="28"/>
        </w:rPr>
        <w:t>附件：</w:t>
      </w:r>
      <w:r w:rsidR="00B37FCD" w:rsidRPr="00FD16C6">
        <w:rPr>
          <w:rFonts w:cs="Tahoma"/>
          <w:sz w:val="28"/>
          <w:szCs w:val="28"/>
        </w:rPr>
        <w:t xml:space="preserve"> </w:t>
      </w:r>
      <w:r w:rsidR="00B37FCD">
        <w:rPr>
          <w:rFonts w:cs="Tahoma" w:hint="eastAsia"/>
          <w:sz w:val="28"/>
          <w:szCs w:val="28"/>
        </w:rPr>
        <w:t>1</w:t>
      </w:r>
      <w:r w:rsidRPr="00FD16C6">
        <w:rPr>
          <w:rFonts w:cs="Tahoma" w:hint="eastAsia"/>
          <w:sz w:val="28"/>
          <w:szCs w:val="28"/>
        </w:rPr>
        <w:t>.</w:t>
      </w:r>
      <w:r w:rsidR="00116CCB" w:rsidRPr="00116CCB">
        <w:rPr>
          <w:rFonts w:cs="仿宋" w:hint="eastAsia"/>
          <w:sz w:val="28"/>
          <w:szCs w:val="28"/>
        </w:rPr>
        <w:t>西北</w:t>
      </w:r>
      <w:r w:rsidR="00116CCB" w:rsidRPr="00116CCB">
        <w:rPr>
          <w:rFonts w:cs="仿宋"/>
          <w:sz w:val="28"/>
          <w:szCs w:val="28"/>
        </w:rPr>
        <w:t>师范大学</w:t>
      </w:r>
      <w:r w:rsidRPr="00116CCB">
        <w:rPr>
          <w:rFonts w:cs="仿宋" w:hint="eastAsia"/>
          <w:sz w:val="28"/>
          <w:szCs w:val="28"/>
        </w:rPr>
        <w:t>教学成果奖推荐书</w:t>
      </w:r>
      <w:hyperlink r:id="rId6" w:tgtFrame="_blank" w:history="1">
        <w:r w:rsidRPr="00116CCB">
          <w:rPr>
            <w:rFonts w:cs="仿宋" w:hint="eastAsia"/>
            <w:sz w:val="28"/>
            <w:szCs w:val="28"/>
          </w:rPr>
          <w:t xml:space="preserve"> </w:t>
        </w:r>
      </w:hyperlink>
    </w:p>
    <w:p w:rsidR="005267A2" w:rsidRPr="00FD16C6" w:rsidRDefault="005267A2" w:rsidP="00B37FCD">
      <w:pPr>
        <w:pStyle w:val="a3"/>
        <w:ind w:firstLineChars="350" w:firstLine="980"/>
        <w:jc w:val="both"/>
        <w:rPr>
          <w:rFonts w:cs="Tahoma"/>
          <w:sz w:val="28"/>
          <w:szCs w:val="28"/>
        </w:rPr>
      </w:pPr>
      <w:r w:rsidRPr="00FD16C6">
        <w:rPr>
          <w:rFonts w:cs="Tahoma" w:hint="eastAsia"/>
          <w:sz w:val="28"/>
          <w:szCs w:val="28"/>
        </w:rPr>
        <w:t>3</w:t>
      </w:r>
      <w:r w:rsidRPr="00BE3B4C">
        <w:rPr>
          <w:rFonts w:cs="Tahoma" w:hint="eastAsia"/>
          <w:sz w:val="28"/>
          <w:szCs w:val="28"/>
        </w:rPr>
        <w:t>.</w:t>
      </w:r>
      <w:r w:rsidRPr="00116CCB">
        <w:rPr>
          <w:rFonts w:cs="仿宋" w:hint="eastAsia"/>
          <w:sz w:val="28"/>
          <w:szCs w:val="28"/>
        </w:rPr>
        <w:t>《教学成果奖推荐书》填报事宜的说明</w:t>
      </w:r>
      <w:hyperlink r:id="rId7" w:tgtFrame="_blank" w:history="1">
        <w:r w:rsidRPr="00116CCB">
          <w:rPr>
            <w:rFonts w:cs="仿宋" w:hint="eastAsia"/>
            <w:sz w:val="28"/>
            <w:szCs w:val="28"/>
          </w:rPr>
          <w:t xml:space="preserve"> </w:t>
        </w:r>
      </w:hyperlink>
    </w:p>
    <w:p w:rsidR="005267A2" w:rsidRPr="00FD16C6" w:rsidRDefault="005267A2" w:rsidP="008372A3">
      <w:pPr>
        <w:pStyle w:val="a3"/>
        <w:ind w:firstLineChars="2200" w:firstLine="6160"/>
        <w:jc w:val="both"/>
        <w:rPr>
          <w:rFonts w:cs="Tahoma"/>
          <w:sz w:val="28"/>
          <w:szCs w:val="28"/>
        </w:rPr>
      </w:pPr>
      <w:r w:rsidRPr="00FD16C6">
        <w:rPr>
          <w:rFonts w:cs="Tahoma" w:hint="eastAsia"/>
          <w:sz w:val="28"/>
          <w:szCs w:val="28"/>
        </w:rPr>
        <w:t xml:space="preserve">教务处 </w:t>
      </w:r>
    </w:p>
    <w:p w:rsidR="00AD2B4B" w:rsidRPr="00587A50" w:rsidRDefault="00FD16C6" w:rsidP="00587A50">
      <w:pPr>
        <w:pStyle w:val="a3"/>
        <w:ind w:firstLine="5600"/>
        <w:jc w:val="both"/>
        <w:rPr>
          <w:rFonts w:cs="Tahoma"/>
          <w:sz w:val="28"/>
          <w:szCs w:val="28"/>
        </w:rPr>
      </w:pPr>
      <w:r w:rsidRPr="00FD16C6">
        <w:rPr>
          <w:rFonts w:cs="Tahoma" w:hint="eastAsia"/>
          <w:sz w:val="28"/>
          <w:szCs w:val="28"/>
        </w:rPr>
        <w:t>2018</w:t>
      </w:r>
      <w:r w:rsidR="005267A2" w:rsidRPr="00FD16C6">
        <w:rPr>
          <w:rFonts w:cs="Tahoma" w:hint="eastAsia"/>
          <w:sz w:val="28"/>
          <w:szCs w:val="28"/>
        </w:rPr>
        <w:t>年</w:t>
      </w:r>
      <w:r w:rsidR="008372A3">
        <w:rPr>
          <w:rFonts w:cs="Tahoma"/>
          <w:sz w:val="28"/>
          <w:szCs w:val="28"/>
        </w:rPr>
        <w:t>6</w:t>
      </w:r>
      <w:r w:rsidR="005267A2" w:rsidRPr="00FD16C6">
        <w:rPr>
          <w:rFonts w:cs="Tahoma" w:hint="eastAsia"/>
          <w:sz w:val="28"/>
          <w:szCs w:val="28"/>
        </w:rPr>
        <w:t>月</w:t>
      </w:r>
      <w:r w:rsidR="008372A3">
        <w:rPr>
          <w:rFonts w:cs="Tahoma"/>
          <w:sz w:val="28"/>
          <w:szCs w:val="28"/>
        </w:rPr>
        <w:t>6</w:t>
      </w:r>
      <w:r w:rsidR="005267A2" w:rsidRPr="00FD16C6">
        <w:rPr>
          <w:rFonts w:cs="Tahoma" w:hint="eastAsia"/>
          <w:sz w:val="28"/>
          <w:szCs w:val="28"/>
        </w:rPr>
        <w:t xml:space="preserve">日 </w:t>
      </w:r>
    </w:p>
    <w:sectPr w:rsidR="00AD2B4B" w:rsidRPr="0058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58" w:rsidRDefault="002D0658" w:rsidP="00B37FCD">
      <w:r>
        <w:separator/>
      </w:r>
    </w:p>
  </w:endnote>
  <w:endnote w:type="continuationSeparator" w:id="0">
    <w:p w:rsidR="002D0658" w:rsidRDefault="002D0658" w:rsidP="00B3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58" w:rsidRDefault="002D0658" w:rsidP="00B37FCD">
      <w:r>
        <w:separator/>
      </w:r>
    </w:p>
  </w:footnote>
  <w:footnote w:type="continuationSeparator" w:id="0">
    <w:p w:rsidR="002D0658" w:rsidRDefault="002D0658" w:rsidP="00B3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4B"/>
    <w:rsid w:val="00116CCB"/>
    <w:rsid w:val="002D0658"/>
    <w:rsid w:val="002D6A03"/>
    <w:rsid w:val="005267A2"/>
    <w:rsid w:val="00587A50"/>
    <w:rsid w:val="008372A3"/>
    <w:rsid w:val="00842B01"/>
    <w:rsid w:val="00A826C0"/>
    <w:rsid w:val="00AD2B4B"/>
    <w:rsid w:val="00B25657"/>
    <w:rsid w:val="00B37FCD"/>
    <w:rsid w:val="00BE3B4C"/>
    <w:rsid w:val="00C323C4"/>
    <w:rsid w:val="00CE0C52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EB98D-B382-4507-A793-48FCF33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A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267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7FC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3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7FC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wc.nwnu.edu.cn/upload/2014-11-18/b72ae1f8405923646f62e86f033b156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nwnu.edu.cn/upload/2014-11-18/0e51d880c4c6258763d3da766c8667e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2018-06-06T01:41:00Z</dcterms:created>
  <dcterms:modified xsi:type="dcterms:W3CDTF">2018-07-06T00:32:00Z</dcterms:modified>
</cp:coreProperties>
</file>