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10</w:t>
      </w:r>
    </w:p>
    <w:p>
      <w:pPr>
        <w:spacing w:before="156" w:beforeLines="50"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before="156" w:beforeLines="5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甘肃省高等学校新医科示范专业</w:t>
      </w:r>
    </w:p>
    <w:p>
      <w:pPr>
        <w:spacing w:before="156" w:beforeLines="5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申 报 书</w:t>
      </w: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Style w:val="7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0"/>
        <w:gridCol w:w="240"/>
        <w:gridCol w:w="4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学校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名称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00" w:type="dxa"/>
            <w:vAlign w:val="center"/>
          </w:tcPr>
          <w:p>
            <w:pPr>
              <w:jc w:val="righ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专业名称：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00" w:type="dxa"/>
            <w:vAlign w:val="center"/>
          </w:tcPr>
          <w:p>
            <w:pPr>
              <w:jc w:val="righ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负 责 人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00" w:type="dxa"/>
            <w:vAlign w:val="center"/>
          </w:tcPr>
          <w:p>
            <w:pPr>
              <w:jc w:val="right"/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联系方式：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500" w:type="dxa"/>
            <w:vAlign w:val="center"/>
          </w:tcPr>
          <w:p>
            <w:pPr>
              <w:jc w:val="righ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填表日期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250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4769" w:type="dxa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</w:p>
        </w:tc>
      </w:tr>
    </w:tbl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甘肃省教育厅制</w:t>
      </w:r>
    </w:p>
    <w:p>
      <w:pPr>
        <w:snapToGrid w:val="0"/>
        <w:spacing w:line="240" w:lineRule="atLeast"/>
        <w:jc w:val="center"/>
        <w:rPr>
          <w:rFonts w:hint="eastAsia" w:ascii="Times New Roman" w:hAnsi="Times New Roman" w:eastAsia="楷体_GB2312" w:cs="Times New Roman"/>
          <w:sz w:val="32"/>
          <w:szCs w:val="22"/>
          <w:lang w:bidi="ar-SA"/>
        </w:rPr>
      </w:pPr>
      <w:r>
        <w:rPr>
          <w:rFonts w:hint="eastAsia" w:ascii="Times New Roman" w:hAnsi="Times New Roman" w:eastAsia="楷体_GB2312" w:cs="Times New Roman"/>
          <w:sz w:val="32"/>
          <w:szCs w:val="22"/>
          <w:lang w:bidi="ar-SA"/>
        </w:rPr>
        <w:t>二○二三年</w:t>
      </w:r>
      <w:r>
        <w:rPr>
          <w:rFonts w:hint="eastAsia" w:ascii="Times New Roman" w:hAnsi="Times New Roman" w:eastAsia="楷体_GB2312" w:cs="Times New Roman"/>
          <w:sz w:val="32"/>
          <w:szCs w:val="22"/>
          <w:lang w:eastAsia="zh-CN" w:bidi="ar-SA"/>
        </w:rPr>
        <w:t>十一</w:t>
      </w:r>
      <w:r>
        <w:rPr>
          <w:rFonts w:hint="eastAsia" w:ascii="Times New Roman" w:hAnsi="Times New Roman" w:eastAsia="楷体_GB2312" w:cs="Times New Roman"/>
          <w:sz w:val="32"/>
          <w:szCs w:val="22"/>
          <w:lang w:bidi="ar-SA"/>
        </w:rPr>
        <w:t>月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ascii="Times New Roman" w:hAnsi="Times New Roman" w:eastAsia="仿宋_GB2312" w:cs="Times New Roman"/>
          <w:sz w:val="30"/>
          <w:szCs w:val="30"/>
        </w:rPr>
        <w:t>专业</w:t>
      </w:r>
      <w:r>
        <w:rPr>
          <w:rFonts w:hint="eastAsia" w:ascii="仿宋_GB2312" w:hAnsi="仿宋_GB2312" w:eastAsia="仿宋_GB2312" w:cs="仿宋_GB2312"/>
          <w:sz w:val="30"/>
          <w:szCs w:val="30"/>
        </w:rPr>
        <w:t>“设立时间”具</w:t>
      </w:r>
      <w:r>
        <w:rPr>
          <w:rFonts w:ascii="Times New Roman" w:hAnsi="Times New Roman" w:eastAsia="仿宋_GB2312" w:cs="Times New Roman"/>
          <w:sz w:val="30"/>
          <w:szCs w:val="30"/>
        </w:rPr>
        <w:t>体到年月。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专业代码依据《普通高等学校本科专业目录（202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年）》。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.相关奖励、荣誉成果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仅填写近五年内，</w:t>
      </w:r>
      <w:r>
        <w:rPr>
          <w:rFonts w:hint="eastAsia" w:ascii="仿宋_GB2312" w:hAnsi="仿宋_GB2312" w:eastAsia="仿宋_GB2312" w:cs="仿宋_GB2312"/>
          <w:sz w:val="30"/>
          <w:szCs w:val="30"/>
        </w:rPr>
        <w:t>截止时间为2023年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szCs w:val="30"/>
        </w:rPr>
        <w:t>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表中各项内容用“小四”号仿宋字体填写，单倍行距，排版务求整洁清晰、页码连贯。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申报书内</w:t>
      </w:r>
      <w:r>
        <w:rPr>
          <w:rFonts w:hint="eastAsia" w:ascii="仿宋_GB2312" w:hAnsi="仿宋_GB2312" w:eastAsia="仿宋_GB2312" w:cs="仿宋_GB2312"/>
          <w:sz w:val="30"/>
          <w:szCs w:val="30"/>
        </w:rPr>
        <w:t>填写的内容，所在学校负责审核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所填内容必须真实、可靠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如发现虚假信息，将取消该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参评</w:t>
      </w:r>
      <w:r>
        <w:rPr>
          <w:rFonts w:hint="eastAsia" w:ascii="仿宋_GB2312" w:hAnsi="仿宋_GB2312" w:eastAsia="仿宋_GB2312" w:cs="仿宋_GB2312"/>
          <w:sz w:val="30"/>
          <w:szCs w:val="30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申请书为A4幅面，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双面打印</w:t>
      </w:r>
      <w:r>
        <w:rPr>
          <w:rFonts w:hint="eastAsia" w:ascii="仿宋_GB2312" w:hAnsi="仿宋_GB2312" w:eastAsia="仿宋_GB2312" w:cs="仿宋_GB2312"/>
          <w:sz w:val="30"/>
          <w:szCs w:val="30"/>
        </w:rPr>
        <w:t>于左侧装订。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7.所有签字务必手写签名，不得用打印或印刷字体代替。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各级单位意见务必加盖公章，否则推荐无效。</w:t>
      </w:r>
    </w:p>
    <w:bookmarkEnd w:id="0"/>
    <w:p>
      <w:pPr>
        <w:spacing w:line="560" w:lineRule="exact"/>
        <w:rPr>
          <w:rFonts w:eastAsia="黑体"/>
          <w:sz w:val="24"/>
          <w:szCs w:val="24"/>
        </w:rPr>
        <w:sectPr>
          <w:footerReference r:id="rId4" w:type="default"/>
          <w:footerReference r:id="rId5" w:type="even"/>
          <w:pgSz w:w="11906" w:h="16838"/>
          <w:pgMar w:top="2098" w:right="1531" w:bottom="1701" w:left="1531" w:header="851" w:footer="1134" w:gutter="0"/>
          <w:cols w:space="720" w:num="1"/>
          <w:docGrid w:type="lines" w:linePitch="312" w:charSpace="0"/>
        </w:sectPr>
      </w:pPr>
    </w:p>
    <w:p>
      <w:pPr>
        <w:numPr>
          <w:ilvl w:val="255"/>
          <w:numId w:val="0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一、基本情况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15"/>
        <w:gridCol w:w="1341"/>
        <w:gridCol w:w="405"/>
        <w:gridCol w:w="1131"/>
        <w:gridCol w:w="382"/>
        <w:gridCol w:w="1291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设立时间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所在院系名称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专业总学分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专业总学时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专业学生人数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专业生师比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kern w:val="0"/>
                <w:sz w:val="24"/>
                <w:szCs w:val="24"/>
              </w:rPr>
              <w:t>最近一级新生人数</w:t>
            </w:r>
          </w:p>
        </w:tc>
        <w:tc>
          <w:tcPr>
            <w:tcW w:w="245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kern w:val="0"/>
                <w:sz w:val="24"/>
                <w:szCs w:val="24"/>
              </w:rPr>
              <w:t>最近一届毕业生人数</w:t>
            </w:r>
          </w:p>
        </w:tc>
        <w:tc>
          <w:tcPr>
            <w:tcW w:w="244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专业教师总数</w:t>
            </w:r>
          </w:p>
        </w:tc>
        <w:tc>
          <w:tcPr>
            <w:tcW w:w="111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副教授及以上职称教师占比</w:t>
            </w:r>
          </w:p>
        </w:tc>
        <w:tc>
          <w:tcPr>
            <w:tcW w:w="113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具有硕、博士学位教师占比</w:t>
            </w:r>
          </w:p>
        </w:tc>
        <w:tc>
          <w:tcPr>
            <w:tcW w:w="115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人才培养目标</w:t>
            </w:r>
          </w:p>
        </w:tc>
        <w:tc>
          <w:tcPr>
            <w:tcW w:w="6819" w:type="dxa"/>
            <w:gridSpan w:val="7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（描述专业人才培养目标。300字以内）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建设发展情况</w:t>
            </w:r>
          </w:p>
        </w:tc>
        <w:tc>
          <w:tcPr>
            <w:tcW w:w="6819" w:type="dxa"/>
            <w:gridSpan w:val="7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（描述专业建设发展情况及取得的主要成果。300字以内）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二、队伍建设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2.1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专业负责人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位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教学研究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（300字以内）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获得的专业建设相关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奖励情况</w:t>
            </w:r>
          </w:p>
        </w:tc>
        <w:tc>
          <w:tcPr>
            <w:tcW w:w="6986" w:type="dxa"/>
            <w:gridSpan w:val="9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（描述本人获得的专业建设相关奖励情况。300字以内）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516" w:type="dxa"/>
            <w:gridSpan w:val="11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2.2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专业建设队伍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9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  <w:lang w:eastAsia="zh-Hans"/>
        </w:rPr>
      </w:pPr>
      <w:r>
        <w:rPr>
          <w:rFonts w:hint="eastAsia" w:ascii="黑体" w:hAnsi="黑体" w:eastAsia="黑体" w:cs="黑体"/>
          <w:sz w:val="24"/>
          <w:szCs w:val="24"/>
        </w:rPr>
        <w:t>三、内容建设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专业建设理念、目标和已开展的专业建设情况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（描述专业建设理念、目标，以及近3年来开展的专业建设情况。300字以内）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探索创新情况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（描述专业建设探索创新的方法路径等情况。800字以内）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师资队伍情况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（描述课程团队、教学水平、师德师风、教师发展与服务情况。500字以内）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教学资源情况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（描述培养方案、课程资源等情况。500字以内）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napToGrid w:val="0"/>
              <w:spacing w:line="34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培养过程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（描述教学改革、课堂教学、第二课堂情况。包含利用现代信息技术、翻转课堂等形式开展课程教学改革情况、教改项目立项情况、教改论文发表情况等。500字以内）</w:t>
            </w:r>
          </w:p>
          <w:p>
            <w:pPr>
              <w:snapToGrid w:val="0"/>
              <w:spacing w:line="340" w:lineRule="exact"/>
              <w:ind w:firstLine="360" w:firstLineChars="1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建设成效及评价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（描述教学成效、学习成效、社会评价情况。包含相关奖励情况，用人单位对毕业生评价情况，媒体报道、刊物刊载情况，社会反响以及校内外示范辐射情况等。800字以内）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专业建设特色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（描述专业建设工作的特色与创新。500字以内）</w:t>
            </w:r>
          </w:p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四、支持</w:t>
      </w:r>
      <w:r>
        <w:rPr>
          <w:rFonts w:hint="eastAsia" w:ascii="黑体" w:hAnsi="黑体" w:eastAsia="黑体" w:cs="黑体"/>
          <w:sz w:val="24"/>
          <w:szCs w:val="24"/>
          <w:lang w:eastAsia="zh-Hans"/>
        </w:rPr>
        <w:t>保障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政策方面</w:t>
            </w: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支持专业建设所出台的保障政策及实施情况等。500字以内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7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</w:t>
            </w: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（描述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支持专业建设所给予的经费支持及其来源、使用情况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等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。500字以内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spacing w:line="34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描述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支持专业建设的综合条件情况。500字以内）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五、建设规划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8" w:hRule="atLeast"/>
        </w:trPr>
        <w:tc>
          <w:tcPr>
            <w:tcW w:w="8522" w:type="dxa"/>
          </w:tcPr>
          <w:p>
            <w:pPr>
              <w:spacing w:line="340" w:lineRule="exact"/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简述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专业今后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年的建设规划、需要进一步解决的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eastAsia="zh-Hans"/>
              </w:rPr>
              <w:t>问题困难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、主要举措和支持保障措施等。</w:t>
            </w:r>
            <w:r>
              <w:rPr>
                <w:rFonts w:ascii="楷体_GB2312" w:hAnsi="楷体_GB2312" w:eastAsia="楷体_GB2312" w:cs="楷体_GB2312"/>
                <w:kern w:val="0"/>
                <w:sz w:val="18"/>
                <w:szCs w:val="18"/>
              </w:rPr>
              <w:t>8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00字以内）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六、专业负责人承诺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8522" w:type="dxa"/>
          </w:tcPr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申报负责人（签字）：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320" w:firstLineChars="18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11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七、</w:t>
      </w:r>
      <w:r>
        <w:rPr>
          <w:rFonts w:hint="eastAsia" w:ascii="黑体" w:hAnsi="黑体" w:eastAsia="黑体"/>
          <w:sz w:val="24"/>
          <w:szCs w:val="24"/>
        </w:rPr>
        <w:t>申报单位</w:t>
      </w:r>
      <w:r>
        <w:rPr>
          <w:rFonts w:hint="eastAsia" w:ascii="黑体" w:hAnsi="黑体" w:eastAsia="黑体"/>
          <w:sz w:val="24"/>
          <w:szCs w:val="24"/>
          <w:lang w:eastAsia="zh-CN"/>
        </w:rPr>
        <w:t>推荐</w:t>
      </w:r>
      <w:r>
        <w:rPr>
          <w:rFonts w:hint="eastAsia" w:ascii="黑体" w:hAnsi="黑体" w:eastAsia="黑体"/>
          <w:sz w:val="24"/>
          <w:szCs w:val="24"/>
        </w:rPr>
        <w:t>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黑体" w:hAnsi="黑体" w:eastAsia="黑体" w:cstheme="minorBidi"/>
          <w:kern w:val="2"/>
          <w:sz w:val="24"/>
          <w:szCs w:val="24"/>
          <w:lang w:val="en-US" w:eastAsia="zh-CN" w:bidi="mn-Mong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黑体" w:hAnsi="黑体" w:eastAsia="黑体" w:cstheme="minorBidi"/>
          <w:kern w:val="2"/>
          <w:sz w:val="24"/>
          <w:szCs w:val="24"/>
          <w:lang w:val="en-US" w:eastAsia="zh-CN" w:bidi="mn-Mong-CN"/>
        </w:rPr>
      </w:pPr>
      <w:r>
        <w:rPr>
          <w:rFonts w:hint="eastAsia" w:ascii="黑体" w:hAnsi="黑体" w:eastAsia="黑体" w:cstheme="minorBidi"/>
          <w:kern w:val="2"/>
          <w:sz w:val="24"/>
          <w:szCs w:val="24"/>
          <w:lang w:val="en-US" w:eastAsia="zh-CN" w:bidi="mn-Mong-CN"/>
        </w:rPr>
        <w:t>八、支撑材料目录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  <w:t>（支撑材料单独装订成册）</w:t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楷体简体">
    <w:altName w:val="方正楷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BD74DF"/>
    <w:rsid w:val="00051D4D"/>
    <w:rsid w:val="00062257"/>
    <w:rsid w:val="0006532C"/>
    <w:rsid w:val="000F014F"/>
    <w:rsid w:val="00185908"/>
    <w:rsid w:val="001C662B"/>
    <w:rsid w:val="00200A79"/>
    <w:rsid w:val="002324C8"/>
    <w:rsid w:val="00280F00"/>
    <w:rsid w:val="002A2555"/>
    <w:rsid w:val="002A27E8"/>
    <w:rsid w:val="002B3A16"/>
    <w:rsid w:val="00320090"/>
    <w:rsid w:val="003569B6"/>
    <w:rsid w:val="003A3AFF"/>
    <w:rsid w:val="003B400C"/>
    <w:rsid w:val="003D0EBB"/>
    <w:rsid w:val="003F1086"/>
    <w:rsid w:val="00426881"/>
    <w:rsid w:val="00443846"/>
    <w:rsid w:val="004B13AE"/>
    <w:rsid w:val="004C60D7"/>
    <w:rsid w:val="005031FD"/>
    <w:rsid w:val="00542D03"/>
    <w:rsid w:val="00590669"/>
    <w:rsid w:val="00592969"/>
    <w:rsid w:val="00596293"/>
    <w:rsid w:val="005F7F13"/>
    <w:rsid w:val="00611730"/>
    <w:rsid w:val="00616D96"/>
    <w:rsid w:val="00630473"/>
    <w:rsid w:val="00647275"/>
    <w:rsid w:val="00674F2C"/>
    <w:rsid w:val="006962CC"/>
    <w:rsid w:val="006A3F29"/>
    <w:rsid w:val="007175E2"/>
    <w:rsid w:val="00771B04"/>
    <w:rsid w:val="00772E40"/>
    <w:rsid w:val="007B019B"/>
    <w:rsid w:val="007D752A"/>
    <w:rsid w:val="00814DED"/>
    <w:rsid w:val="00832F84"/>
    <w:rsid w:val="0084406A"/>
    <w:rsid w:val="0085508F"/>
    <w:rsid w:val="008A1D60"/>
    <w:rsid w:val="008C515C"/>
    <w:rsid w:val="008D3D3E"/>
    <w:rsid w:val="008E2DED"/>
    <w:rsid w:val="008F3737"/>
    <w:rsid w:val="008F6B8D"/>
    <w:rsid w:val="00910C6E"/>
    <w:rsid w:val="009162D1"/>
    <w:rsid w:val="0094719D"/>
    <w:rsid w:val="009B3313"/>
    <w:rsid w:val="009B47DA"/>
    <w:rsid w:val="009F0DEF"/>
    <w:rsid w:val="009F1FC5"/>
    <w:rsid w:val="00A00DFC"/>
    <w:rsid w:val="00A06A6B"/>
    <w:rsid w:val="00A31BE4"/>
    <w:rsid w:val="00A74481"/>
    <w:rsid w:val="00A96EC6"/>
    <w:rsid w:val="00AB7F8D"/>
    <w:rsid w:val="00AD05EA"/>
    <w:rsid w:val="00BA1847"/>
    <w:rsid w:val="00BB26EE"/>
    <w:rsid w:val="00BB6362"/>
    <w:rsid w:val="00BC03A0"/>
    <w:rsid w:val="00BD684D"/>
    <w:rsid w:val="00C80970"/>
    <w:rsid w:val="00CA1DE0"/>
    <w:rsid w:val="00CC1C0E"/>
    <w:rsid w:val="00CC6176"/>
    <w:rsid w:val="00CC6D3F"/>
    <w:rsid w:val="00CC7AC0"/>
    <w:rsid w:val="00CD05B5"/>
    <w:rsid w:val="00CD158E"/>
    <w:rsid w:val="00CD560E"/>
    <w:rsid w:val="00CD6D2A"/>
    <w:rsid w:val="00CE02DB"/>
    <w:rsid w:val="00CF12C4"/>
    <w:rsid w:val="00D14AA2"/>
    <w:rsid w:val="00D2369D"/>
    <w:rsid w:val="00D372DE"/>
    <w:rsid w:val="00D51ACC"/>
    <w:rsid w:val="00DB18ED"/>
    <w:rsid w:val="00DB5C53"/>
    <w:rsid w:val="00DF0799"/>
    <w:rsid w:val="00E129C3"/>
    <w:rsid w:val="00E17484"/>
    <w:rsid w:val="00E55FCA"/>
    <w:rsid w:val="00E71239"/>
    <w:rsid w:val="00E80487"/>
    <w:rsid w:val="00E95518"/>
    <w:rsid w:val="00EA1537"/>
    <w:rsid w:val="00EC2666"/>
    <w:rsid w:val="00F241DC"/>
    <w:rsid w:val="00F37A49"/>
    <w:rsid w:val="00F43DAC"/>
    <w:rsid w:val="00F76205"/>
    <w:rsid w:val="00F83A46"/>
    <w:rsid w:val="00F90C29"/>
    <w:rsid w:val="00FA40E3"/>
    <w:rsid w:val="00FB46CC"/>
    <w:rsid w:val="024B4AD0"/>
    <w:rsid w:val="029174C7"/>
    <w:rsid w:val="04163564"/>
    <w:rsid w:val="04302091"/>
    <w:rsid w:val="04B51403"/>
    <w:rsid w:val="04CD6D9E"/>
    <w:rsid w:val="05C53D7E"/>
    <w:rsid w:val="06A96D62"/>
    <w:rsid w:val="079735D7"/>
    <w:rsid w:val="07BB1A45"/>
    <w:rsid w:val="07C83F80"/>
    <w:rsid w:val="07DD695D"/>
    <w:rsid w:val="08214DA3"/>
    <w:rsid w:val="083F6A5F"/>
    <w:rsid w:val="0A3E1B56"/>
    <w:rsid w:val="0B62689E"/>
    <w:rsid w:val="0C773912"/>
    <w:rsid w:val="0D714F4E"/>
    <w:rsid w:val="0FAB42F1"/>
    <w:rsid w:val="0FF87F09"/>
    <w:rsid w:val="10A657BF"/>
    <w:rsid w:val="118D2ADD"/>
    <w:rsid w:val="11F432E2"/>
    <w:rsid w:val="1231582D"/>
    <w:rsid w:val="13C23518"/>
    <w:rsid w:val="16935A4B"/>
    <w:rsid w:val="18A04A64"/>
    <w:rsid w:val="19415E8C"/>
    <w:rsid w:val="1974402E"/>
    <w:rsid w:val="19F53A64"/>
    <w:rsid w:val="1A6D7D86"/>
    <w:rsid w:val="1A8B657F"/>
    <w:rsid w:val="1B1774DA"/>
    <w:rsid w:val="1B3038D3"/>
    <w:rsid w:val="1D324A17"/>
    <w:rsid w:val="1D5C2BDF"/>
    <w:rsid w:val="1D7D466B"/>
    <w:rsid w:val="1DC4507E"/>
    <w:rsid w:val="1E174B55"/>
    <w:rsid w:val="1EE67E69"/>
    <w:rsid w:val="1F9349D3"/>
    <w:rsid w:val="201029CF"/>
    <w:rsid w:val="207B0A19"/>
    <w:rsid w:val="211101CA"/>
    <w:rsid w:val="216A1E55"/>
    <w:rsid w:val="21DA6E18"/>
    <w:rsid w:val="21E176F5"/>
    <w:rsid w:val="224F6CE6"/>
    <w:rsid w:val="22CC4B66"/>
    <w:rsid w:val="23B02232"/>
    <w:rsid w:val="25CD2161"/>
    <w:rsid w:val="29DB4903"/>
    <w:rsid w:val="2B4206EA"/>
    <w:rsid w:val="2B6B6604"/>
    <w:rsid w:val="2C087DE7"/>
    <w:rsid w:val="2DF915D8"/>
    <w:rsid w:val="2E010ABC"/>
    <w:rsid w:val="2E3D0265"/>
    <w:rsid w:val="2E8E0D9E"/>
    <w:rsid w:val="2EEC4291"/>
    <w:rsid w:val="2F4B7BD0"/>
    <w:rsid w:val="2F7B54F1"/>
    <w:rsid w:val="2FBD74DF"/>
    <w:rsid w:val="2FC2226C"/>
    <w:rsid w:val="2FD876EE"/>
    <w:rsid w:val="2FDB9261"/>
    <w:rsid w:val="3026350D"/>
    <w:rsid w:val="31CB0449"/>
    <w:rsid w:val="31E34E3C"/>
    <w:rsid w:val="32894802"/>
    <w:rsid w:val="32E94221"/>
    <w:rsid w:val="32E946CC"/>
    <w:rsid w:val="32EC37A1"/>
    <w:rsid w:val="34CA5E44"/>
    <w:rsid w:val="34D32FA4"/>
    <w:rsid w:val="35795FCC"/>
    <w:rsid w:val="36422245"/>
    <w:rsid w:val="369C74EF"/>
    <w:rsid w:val="37214D1D"/>
    <w:rsid w:val="3895462A"/>
    <w:rsid w:val="390561AE"/>
    <w:rsid w:val="39B57FB1"/>
    <w:rsid w:val="39FF3B87"/>
    <w:rsid w:val="3AEB3CCE"/>
    <w:rsid w:val="3B6906B2"/>
    <w:rsid w:val="3D0A60F0"/>
    <w:rsid w:val="3DA404E6"/>
    <w:rsid w:val="3DD4CD3D"/>
    <w:rsid w:val="3FE45428"/>
    <w:rsid w:val="408C3466"/>
    <w:rsid w:val="411627E1"/>
    <w:rsid w:val="411B15A6"/>
    <w:rsid w:val="418B50C7"/>
    <w:rsid w:val="442014F8"/>
    <w:rsid w:val="44864D5B"/>
    <w:rsid w:val="44947145"/>
    <w:rsid w:val="45AB17E7"/>
    <w:rsid w:val="46E11FAA"/>
    <w:rsid w:val="47414914"/>
    <w:rsid w:val="47665A33"/>
    <w:rsid w:val="47BB0670"/>
    <w:rsid w:val="48D42AB7"/>
    <w:rsid w:val="493C1A40"/>
    <w:rsid w:val="49874204"/>
    <w:rsid w:val="499661C5"/>
    <w:rsid w:val="49CE3BA1"/>
    <w:rsid w:val="4A3F3624"/>
    <w:rsid w:val="4A5B6EDA"/>
    <w:rsid w:val="4B5D0B33"/>
    <w:rsid w:val="4C4157E1"/>
    <w:rsid w:val="4CA52B19"/>
    <w:rsid w:val="4DA12405"/>
    <w:rsid w:val="4DA64B4A"/>
    <w:rsid w:val="4DB818AA"/>
    <w:rsid w:val="4DC7452D"/>
    <w:rsid w:val="4F4B4F2A"/>
    <w:rsid w:val="5192509A"/>
    <w:rsid w:val="52783A5F"/>
    <w:rsid w:val="52D475D9"/>
    <w:rsid w:val="535200B9"/>
    <w:rsid w:val="53783FF7"/>
    <w:rsid w:val="538E34C5"/>
    <w:rsid w:val="53A40876"/>
    <w:rsid w:val="542A0BEC"/>
    <w:rsid w:val="548B4DDB"/>
    <w:rsid w:val="54FD135B"/>
    <w:rsid w:val="55C33DA7"/>
    <w:rsid w:val="56A5112C"/>
    <w:rsid w:val="57610085"/>
    <w:rsid w:val="58307384"/>
    <w:rsid w:val="58D864F6"/>
    <w:rsid w:val="5A5012FA"/>
    <w:rsid w:val="5A575EA6"/>
    <w:rsid w:val="5CAB3091"/>
    <w:rsid w:val="5D32288A"/>
    <w:rsid w:val="5DD71181"/>
    <w:rsid w:val="5E7B3670"/>
    <w:rsid w:val="5E910E89"/>
    <w:rsid w:val="5ED86B88"/>
    <w:rsid w:val="5F5D1D95"/>
    <w:rsid w:val="60886463"/>
    <w:rsid w:val="61FF417A"/>
    <w:rsid w:val="64432D29"/>
    <w:rsid w:val="646F23AF"/>
    <w:rsid w:val="6592278B"/>
    <w:rsid w:val="66362DD4"/>
    <w:rsid w:val="66AE35E4"/>
    <w:rsid w:val="66DB7EE9"/>
    <w:rsid w:val="68193219"/>
    <w:rsid w:val="694933C3"/>
    <w:rsid w:val="697118C8"/>
    <w:rsid w:val="6A396B7F"/>
    <w:rsid w:val="6A7B3EB3"/>
    <w:rsid w:val="6ADE7AB7"/>
    <w:rsid w:val="6C7A4D3B"/>
    <w:rsid w:val="6CCE724C"/>
    <w:rsid w:val="6CFF12A0"/>
    <w:rsid w:val="6DBA50D3"/>
    <w:rsid w:val="6E233DAC"/>
    <w:rsid w:val="6F917004"/>
    <w:rsid w:val="70891CB2"/>
    <w:rsid w:val="73873E57"/>
    <w:rsid w:val="741310E8"/>
    <w:rsid w:val="758A4CE1"/>
    <w:rsid w:val="75985A21"/>
    <w:rsid w:val="7698227E"/>
    <w:rsid w:val="769C22CC"/>
    <w:rsid w:val="771A6B3F"/>
    <w:rsid w:val="78506C5C"/>
    <w:rsid w:val="78EF4298"/>
    <w:rsid w:val="79DC6740"/>
    <w:rsid w:val="7A8E00F0"/>
    <w:rsid w:val="7B625E9C"/>
    <w:rsid w:val="7BCF3D91"/>
    <w:rsid w:val="7BE50330"/>
    <w:rsid w:val="7C3972C3"/>
    <w:rsid w:val="7CCE30C3"/>
    <w:rsid w:val="7D8E2C26"/>
    <w:rsid w:val="7DBD2B11"/>
    <w:rsid w:val="7E97399F"/>
    <w:rsid w:val="7FB35FB4"/>
    <w:rsid w:val="CFBFFDF0"/>
    <w:rsid w:val="D3F09588"/>
    <w:rsid w:val="DABB4413"/>
    <w:rsid w:val="DFDF9A17"/>
    <w:rsid w:val="FFE8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630" w:leftChars="300" w:right="590" w:rightChars="281"/>
    </w:pPr>
    <w:rPr>
      <w:rFonts w:ascii="方正楷体简体" w:eastAsia="方正楷体简体"/>
      <w:sz w:val="32"/>
    </w:rPr>
  </w:style>
  <w:style w:type="paragraph" w:styleId="3">
    <w:name w:val="Balloon Text"/>
    <w:basedOn w:val="1"/>
    <w:link w:val="12"/>
    <w:qFormat/>
    <w:uiPriority w:val="0"/>
    <w:rPr>
      <w:sz w:val="18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22"/>
      <w:lang w:bidi="mn-Mong-CN"/>
    </w:rPr>
  </w:style>
  <w:style w:type="character" w:customStyle="1" w:styleId="13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22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274</Words>
  <Characters>1565</Characters>
  <Lines>13</Lines>
  <Paragraphs>3</Paragraphs>
  <TotalTime>3</TotalTime>
  <ScaleCrop>false</ScaleCrop>
  <LinksUpToDate>false</LinksUpToDate>
  <CharactersWithSpaces>1836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2023-06-07T06:21:00Z</dcterms:created>
  <dc:creator>董彦峰</dc:creator>
  <cp:lastModifiedBy>gsjyt001</cp:lastModifiedBy>
  <cp:lastPrinted>2023-12-22T00:12:00Z</cp:lastPrinted>
  <dcterms:modified xsi:type="dcterms:W3CDTF">2023-12-25T11:14:16Z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A8FFDA6BCA2C46B486D55AECDCD41776</vt:lpwstr>
  </property>
</Properties>
</file>