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黑体_GBK" w:hAnsi="方正黑体_GBK" w:eastAsia="方正黑体_GBK" w:cs="方正黑体_GBK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11</w:t>
      </w:r>
    </w:p>
    <w:p>
      <w:pPr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甘肃省高等学校新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农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科示范专业</w:t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 报 书</w:t>
      </w: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  <w:r>
        <w:rPr>
          <w:rFonts w:hint="eastAsia"/>
          <w:b/>
          <w:bCs/>
          <w:sz w:val="52"/>
          <w:szCs w:val="52"/>
        </w:rPr>
        <w:t xml:space="preserve">    </w:t>
      </w:r>
    </w:p>
    <w:tbl>
      <w:tblPr>
        <w:tblStyle w:val="4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240"/>
        <w:gridCol w:w="48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0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学校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名称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8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00" w:type="dxa"/>
            <w:vAlign w:val="center"/>
          </w:tcPr>
          <w:p>
            <w:pPr>
              <w:jc w:val="right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专业名称：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8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00" w:type="dxa"/>
            <w:vAlign w:val="center"/>
          </w:tcPr>
          <w:p>
            <w:pPr>
              <w:jc w:val="right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负 责 人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869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0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联系方式：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8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400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填表日期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8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Cs/>
                <w:sz w:val="32"/>
                <w:szCs w:val="32"/>
              </w:rPr>
            </w:pP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869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</w:p>
        </w:tc>
      </w:tr>
    </w:tbl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甘肃</w:t>
      </w:r>
      <w:r>
        <w:rPr>
          <w:rFonts w:eastAsia="黑体"/>
          <w:sz w:val="32"/>
          <w:szCs w:val="32"/>
        </w:rPr>
        <w:t>省教育厅</w:t>
      </w:r>
      <w:r>
        <w:rPr>
          <w:rFonts w:hint="eastAsia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rFonts w:eastAsia="楷体_GB2312"/>
          <w:sz w:val="32"/>
        </w:rPr>
      </w:pPr>
      <w:r>
        <w:rPr>
          <w:rFonts w:hint="eastAsia" w:eastAsia="楷体_GB2312"/>
          <w:sz w:val="32"/>
          <w:lang w:val="en-US" w:eastAsia="zh-CN"/>
        </w:rPr>
        <w:t xml:space="preserve">   </w:t>
      </w:r>
      <w:r>
        <w:rPr>
          <w:rFonts w:hint="eastAsia" w:eastAsia="楷体_GB2312"/>
          <w:sz w:val="32"/>
        </w:rPr>
        <w:t>二〇二三年</w:t>
      </w:r>
      <w:r>
        <w:rPr>
          <w:rFonts w:hint="eastAsia" w:eastAsia="楷体_GB2312"/>
          <w:sz w:val="32"/>
          <w:lang w:eastAsia="zh-CN"/>
        </w:rPr>
        <w:t>十一</w:t>
      </w:r>
      <w:r>
        <w:rPr>
          <w:rFonts w:hint="eastAsia" w:eastAsia="楷体_GB2312"/>
          <w:sz w:val="32"/>
        </w:rPr>
        <w:t>月</w:t>
      </w:r>
    </w:p>
    <w:p>
      <w:pPr>
        <w:widowControl/>
        <w:jc w:val="center"/>
        <w:rPr>
          <w:rFonts w:ascii="方正小标宋简体" w:eastAsia="方正小标宋简体"/>
          <w:color w:val="auto"/>
          <w:sz w:val="32"/>
          <w:szCs w:val="32"/>
        </w:rPr>
      </w:pP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填 报 说 明</w:t>
      </w: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  <w:highlight w:val="red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ascii="Times New Roman" w:hAnsi="Times New Roman" w:eastAsia="仿宋_GB2312" w:cs="Times New Roman"/>
          <w:sz w:val="30"/>
          <w:szCs w:val="30"/>
        </w:rPr>
        <w:t>专业</w:t>
      </w:r>
      <w:r>
        <w:rPr>
          <w:rFonts w:hint="eastAsia" w:ascii="仿宋_GB2312" w:hAnsi="仿宋_GB2312" w:eastAsia="仿宋_GB2312" w:cs="仿宋_GB2312"/>
          <w:sz w:val="30"/>
          <w:szCs w:val="30"/>
        </w:rPr>
        <w:t>“设立时间”具</w:t>
      </w:r>
      <w:r>
        <w:rPr>
          <w:rFonts w:ascii="Times New Roman" w:hAnsi="Times New Roman" w:eastAsia="仿宋_GB2312" w:cs="Times New Roman"/>
          <w:sz w:val="30"/>
          <w:szCs w:val="30"/>
        </w:rPr>
        <w:t>体到年月。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专业代码依据《普通高等学校本科专业目录（202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年）》。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.相关奖励、荣誉成果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仅填写近五年内，</w:t>
      </w:r>
      <w:r>
        <w:rPr>
          <w:rFonts w:hint="eastAsia" w:ascii="仿宋_GB2312" w:hAnsi="仿宋_GB2312" w:eastAsia="仿宋_GB2312" w:cs="仿宋_GB2312"/>
          <w:sz w:val="30"/>
          <w:szCs w:val="30"/>
        </w:rPr>
        <w:t>截止时间为2023年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0"/>
          <w:szCs w:val="30"/>
        </w:rPr>
        <w:t>月30日。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表中各项内容用“小四”号仿宋字体填写，单倍行距，排版务求整洁清晰、页码连贯。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申报书内</w:t>
      </w:r>
      <w:r>
        <w:rPr>
          <w:rFonts w:hint="eastAsia" w:ascii="仿宋_GB2312" w:hAnsi="仿宋_GB2312" w:eastAsia="仿宋_GB2312" w:cs="仿宋_GB2312"/>
          <w:sz w:val="30"/>
          <w:szCs w:val="30"/>
        </w:rPr>
        <w:t>填写的内容，所在学校负责审核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所填内容必须真实、可靠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如发现虚假信息，将取消该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参评</w:t>
      </w:r>
      <w:r>
        <w:rPr>
          <w:rFonts w:hint="eastAsia" w:ascii="仿宋_GB2312" w:hAnsi="仿宋_GB2312" w:eastAsia="仿宋_GB2312" w:cs="仿宋_GB2312"/>
          <w:sz w:val="30"/>
          <w:szCs w:val="30"/>
        </w:rPr>
        <w:t>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</w:rPr>
        <w:t>申请书为A4幅面，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双面打印</w:t>
      </w:r>
      <w:r>
        <w:rPr>
          <w:rFonts w:hint="eastAsia" w:ascii="仿宋_GB2312" w:hAnsi="仿宋_GB2312" w:eastAsia="仿宋_GB2312" w:cs="仿宋_GB2312"/>
          <w:sz w:val="30"/>
          <w:szCs w:val="30"/>
        </w:rPr>
        <w:t>于左侧装订。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7.所有签字务必手写签名，不得用打印或印刷字体代替。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各级单位意见务必加盖公章，否则推荐无效。</w:t>
      </w:r>
    </w:p>
    <w:p>
      <w:pPr>
        <w:spacing w:line="560" w:lineRule="exact"/>
        <w:rPr>
          <w:rFonts w:eastAsia="黑体"/>
          <w:sz w:val="24"/>
          <w:szCs w:val="24"/>
        </w:rPr>
        <w:sectPr>
          <w:footerReference r:id="rId3" w:type="default"/>
          <w:footerReference r:id="rId4" w:type="even"/>
          <w:pgSz w:w="11906" w:h="16838"/>
          <w:pgMar w:top="2098" w:right="1531" w:bottom="1701" w:left="1531" w:header="851" w:footer="1134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一、专业概况</w:t>
      </w:r>
    </w:p>
    <w:tbl>
      <w:tblPr>
        <w:tblStyle w:val="4"/>
        <w:tblW w:w="8780" w:type="dxa"/>
        <w:tblInd w:w="-1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722"/>
        <w:gridCol w:w="490"/>
        <w:gridCol w:w="1260"/>
        <w:gridCol w:w="610"/>
        <w:gridCol w:w="240"/>
        <w:gridCol w:w="1690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专业名称</w:t>
            </w:r>
          </w:p>
        </w:tc>
        <w:tc>
          <w:tcPr>
            <w:tcW w:w="221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  <w:tc>
          <w:tcPr>
            <w:tcW w:w="18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专业代码</w:t>
            </w:r>
          </w:p>
        </w:tc>
        <w:tc>
          <w:tcPr>
            <w:tcW w:w="286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修业年限</w:t>
            </w:r>
          </w:p>
        </w:tc>
        <w:tc>
          <w:tcPr>
            <w:tcW w:w="221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  <w:tc>
          <w:tcPr>
            <w:tcW w:w="18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学位授予门类</w:t>
            </w:r>
          </w:p>
        </w:tc>
        <w:tc>
          <w:tcPr>
            <w:tcW w:w="286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设立时间</w:t>
            </w:r>
          </w:p>
        </w:tc>
        <w:tc>
          <w:tcPr>
            <w:tcW w:w="221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  <w:tc>
          <w:tcPr>
            <w:tcW w:w="18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专业总学分</w:t>
            </w:r>
          </w:p>
        </w:tc>
        <w:tc>
          <w:tcPr>
            <w:tcW w:w="286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所在院系名称</w:t>
            </w:r>
          </w:p>
        </w:tc>
        <w:tc>
          <w:tcPr>
            <w:tcW w:w="221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  <w:tc>
          <w:tcPr>
            <w:tcW w:w="18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专业学生人数</w:t>
            </w:r>
          </w:p>
        </w:tc>
        <w:tc>
          <w:tcPr>
            <w:tcW w:w="286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  <w:t>本专业教授给本科生上课的比例</w:t>
            </w:r>
          </w:p>
        </w:tc>
        <w:tc>
          <w:tcPr>
            <w:tcW w:w="221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  <w:tc>
          <w:tcPr>
            <w:tcW w:w="18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专业生师比</w:t>
            </w:r>
          </w:p>
        </w:tc>
        <w:tc>
          <w:tcPr>
            <w:tcW w:w="286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专业教师总数</w:t>
            </w:r>
          </w:p>
        </w:tc>
        <w:tc>
          <w:tcPr>
            <w:tcW w:w="1722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  <w:tc>
          <w:tcPr>
            <w:tcW w:w="175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副教授级以上职称教师比例</w:t>
            </w:r>
          </w:p>
        </w:tc>
        <w:tc>
          <w:tcPr>
            <w:tcW w:w="85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  <w:tc>
          <w:tcPr>
            <w:tcW w:w="1690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具有硕、博士学位教师占比</w:t>
            </w:r>
          </w:p>
        </w:tc>
        <w:tc>
          <w:tcPr>
            <w:tcW w:w="930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科专业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类别</w:t>
            </w:r>
          </w:p>
        </w:tc>
        <w:tc>
          <w:tcPr>
            <w:tcW w:w="6942" w:type="dxa"/>
            <w:gridSpan w:val="7"/>
            <w:shd w:val="clear" w:color="auto" w:fill="auto"/>
            <w:noWrap w:val="0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传统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科的改造升级专业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科与其他学科交叉融合的专业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面向新兴产业和新经济的新的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新农科专业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领域</w:t>
            </w:r>
          </w:p>
        </w:tc>
        <w:tc>
          <w:tcPr>
            <w:tcW w:w="6942" w:type="dxa"/>
            <w:gridSpan w:val="7"/>
            <w:shd w:val="clear" w:color="auto" w:fill="auto"/>
            <w:noWrap w:val="0"/>
            <w:vAlign w:val="center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粮食安全领域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生态文明领域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智慧农业领域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营养与健康领域</w:t>
            </w:r>
          </w:p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乡村发展领域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838" w:type="dxa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人才培养目标</w:t>
            </w:r>
          </w:p>
        </w:tc>
        <w:tc>
          <w:tcPr>
            <w:tcW w:w="6942" w:type="dxa"/>
            <w:gridSpan w:val="7"/>
            <w:shd w:val="clear" w:color="auto" w:fill="auto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（描述专业人才培养目标。300字以内）</w:t>
            </w:r>
          </w:p>
        </w:tc>
      </w:tr>
    </w:tbl>
    <w:p/>
    <w:p>
      <w:pPr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二、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专业</w:t>
      </w:r>
      <w:r>
        <w:rPr>
          <w:rFonts w:hint="eastAsia" w:ascii="黑体" w:hAnsi="黑体" w:eastAsia="黑体" w:cs="黑体"/>
          <w:sz w:val="24"/>
          <w:szCs w:val="24"/>
        </w:rPr>
        <w:t>队伍建设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情况</w:t>
      </w:r>
    </w:p>
    <w:tbl>
      <w:tblPr>
        <w:tblStyle w:val="5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1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2.1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专业负责人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出生年月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历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位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手机号码</w:t>
            </w:r>
          </w:p>
        </w:tc>
        <w:tc>
          <w:tcPr>
            <w:tcW w:w="2582" w:type="dxa"/>
            <w:gridSpan w:val="4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电子邮箱</w:t>
            </w:r>
          </w:p>
        </w:tc>
        <w:tc>
          <w:tcPr>
            <w:tcW w:w="2517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新农科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教学实践情况</w:t>
            </w:r>
          </w:p>
        </w:tc>
        <w:tc>
          <w:tcPr>
            <w:tcW w:w="6986" w:type="dxa"/>
            <w:gridSpan w:val="9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（描述本人近3年承担的教学任务以及主要开展的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教学实践情况。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新农科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建设研究情况</w:t>
            </w:r>
          </w:p>
        </w:tc>
        <w:tc>
          <w:tcPr>
            <w:tcW w:w="6986" w:type="dxa"/>
            <w:gridSpan w:val="9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（描述本人主要开展的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教学研究和理论研究情况。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1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2.2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专业建设队伍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9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新农科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……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/>
    <w:p>
      <w:pPr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sz w:val="24"/>
          <w:szCs w:val="24"/>
        </w:rPr>
        <w:t>三、专业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内容建设</w:t>
      </w:r>
      <w:r>
        <w:rPr>
          <w:rFonts w:hint="eastAsia" w:ascii="黑体" w:hAnsi="黑体" w:eastAsia="黑体" w:cs="黑体"/>
          <w:sz w:val="24"/>
          <w:szCs w:val="24"/>
        </w:rPr>
        <w:t>情况</w:t>
      </w:r>
    </w:p>
    <w:tbl>
      <w:tblPr>
        <w:tblStyle w:val="4"/>
        <w:tblW w:w="0" w:type="auto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6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9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专业教育的新理念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(描述符合“新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农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科”专业发展的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教学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理念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目标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，300字以内)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专业的特色优势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（描述专业的历史沿革和特色优势,500字以内）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专业人才培养的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新模式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（描述在“新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农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科”专业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教育新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理念的指导下，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专业人才培养过程中采取的创新模式、方法和路径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,500字以内）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专业课程体系的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新架构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（描述专业在培养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人才培养方案知识体系的重构和特色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课程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设置情况,500字以内）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人才培养质量体系建设情况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（描述在专业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教育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理念的指导下，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为了实现人才培养目标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所进行的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培养途径、培养制度、教学组织形式、质量监督评价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等方面的探索情况,500字以内）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专业校企合作和实践基地建设情况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新农科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校企合作与实践教学情况，500字以内）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专业的招生就业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情况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snapToGrid w:val="0"/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（描述专业的生源情况及就业情况情况，500字以内）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exact"/>
        </w:trPr>
        <w:tc>
          <w:tcPr>
            <w:tcW w:w="22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专业建设成效</w:t>
            </w:r>
          </w:p>
        </w:tc>
        <w:tc>
          <w:tcPr>
            <w:tcW w:w="6488" w:type="dxa"/>
            <w:noWrap w:val="0"/>
            <w:vAlign w:val="top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（描述教学成效、学习成效、社会评价情况。包含用人单位对毕业生评价情况，媒体报道、刊物刊载情况，社会反响以及校内外示范辐射情况等。800字以内）</w:t>
            </w: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四、近五年本专业获省部级及以上奖励和支持情况（限填30项）</w:t>
      </w:r>
    </w:p>
    <w:tbl>
      <w:tblPr>
        <w:tblStyle w:val="4"/>
        <w:tblW w:w="9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483"/>
        <w:gridCol w:w="1969"/>
        <w:gridCol w:w="962"/>
        <w:gridCol w:w="514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序号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项目名称</w:t>
            </w:r>
          </w:p>
        </w:tc>
        <w:tc>
          <w:tcPr>
            <w:tcW w:w="196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所获奖励或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支持名称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时间</w:t>
            </w:r>
          </w:p>
        </w:tc>
        <w:tc>
          <w:tcPr>
            <w:tcW w:w="51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等级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授予部门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4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5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6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5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7</w:t>
            </w:r>
          </w:p>
        </w:tc>
        <w:tc>
          <w:tcPr>
            <w:tcW w:w="2483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69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五、支持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保障</w:t>
      </w:r>
    </w:p>
    <w:tbl>
      <w:tblPr>
        <w:tblStyle w:val="4"/>
        <w:tblW w:w="0" w:type="auto"/>
        <w:tblInd w:w="-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6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</w:trPr>
        <w:tc>
          <w:tcPr>
            <w:tcW w:w="224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政策方面</w:t>
            </w:r>
          </w:p>
        </w:tc>
        <w:tc>
          <w:tcPr>
            <w:tcW w:w="6545" w:type="dxa"/>
            <w:noWrap w:val="0"/>
            <w:vAlign w:val="top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（描述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支持专业建设所出台的保障政策及实施情况等。500字以内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</w:trPr>
        <w:tc>
          <w:tcPr>
            <w:tcW w:w="224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方面</w:t>
            </w:r>
          </w:p>
        </w:tc>
        <w:tc>
          <w:tcPr>
            <w:tcW w:w="6545" w:type="dxa"/>
            <w:noWrap w:val="0"/>
            <w:vAlign w:val="top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（描述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支持专业建设所给予的经费支持及其来源、使用情况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等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。500字以内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atLeast"/>
        </w:trPr>
        <w:tc>
          <w:tcPr>
            <w:tcW w:w="224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条件方面</w:t>
            </w:r>
          </w:p>
        </w:tc>
        <w:tc>
          <w:tcPr>
            <w:tcW w:w="6545" w:type="dxa"/>
            <w:noWrap w:val="0"/>
            <w:vAlign w:val="top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描述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支持专业建设的综合条件情况。500字以内）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六</w:t>
      </w:r>
      <w:r>
        <w:rPr>
          <w:rFonts w:hint="eastAsia" w:ascii="黑体" w:eastAsia="黑体"/>
          <w:sz w:val="30"/>
          <w:szCs w:val="30"/>
        </w:rPr>
        <w:t>、建设规划</w:t>
      </w:r>
    </w:p>
    <w:tbl>
      <w:tblPr>
        <w:tblStyle w:val="4"/>
        <w:tblW w:w="0" w:type="auto"/>
        <w:tblInd w:w="-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2" w:hRule="atLeast"/>
        </w:trPr>
        <w:tc>
          <w:tcPr>
            <w:tcW w:w="8770" w:type="dxa"/>
            <w:noWrap w:val="0"/>
            <w:vAlign w:val="top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简述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专业今后5年的建设规划、需要进一步解决的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问题困难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、主要举措和支持保障措施等。500字以内）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七</w:t>
      </w:r>
      <w:r>
        <w:rPr>
          <w:rFonts w:hint="eastAsia" w:ascii="黑体" w:eastAsia="黑体"/>
          <w:sz w:val="30"/>
          <w:szCs w:val="30"/>
        </w:rPr>
        <w:t>、专业负责人承诺</w:t>
      </w:r>
    </w:p>
    <w:tbl>
      <w:tblPr>
        <w:tblStyle w:val="4"/>
        <w:tblW w:w="0" w:type="auto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8770" w:type="dxa"/>
            <w:noWrap w:val="0"/>
            <w:vAlign w:val="top"/>
          </w:tcPr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不存在政治性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思想性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</w:p>
          <w:p>
            <w:pPr>
              <w:pStyle w:val="8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专业负责人（签字）：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560" w:firstLineChars="19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320" w:firstLineChars="18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八</w:t>
      </w:r>
      <w:r>
        <w:rPr>
          <w:rFonts w:hint="eastAsia" w:ascii="黑体" w:eastAsia="黑体"/>
          <w:sz w:val="30"/>
          <w:szCs w:val="30"/>
        </w:rPr>
        <w:t>、申报单位政治审查意见</w:t>
      </w:r>
    </w:p>
    <w:tbl>
      <w:tblPr>
        <w:tblStyle w:val="4"/>
        <w:tblW w:w="8790" w:type="dxa"/>
        <w:tblInd w:w="-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90" w:type="dxa"/>
            <w:noWrap w:val="0"/>
            <w:vAlign w:val="top"/>
          </w:tcPr>
          <w:p>
            <w:pPr>
              <w:pStyle w:val="8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该专业建设导向正确，不存在思想性问题，填报的材料无危害国家安全、涉密及其他不适宜公开传播的内容。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专业负责人及专业教师政治立场坚定，遵纪守法，无违法违纪行为，不存在师德师风问题、学术不端等问题，五年内未出现过重大教学事故。</w:t>
            </w:r>
          </w:p>
          <w:p>
            <w:pPr>
              <w:pStyle w:val="8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申报单位党委（盖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九</w:t>
      </w:r>
      <w:r>
        <w:rPr>
          <w:rFonts w:hint="eastAsia" w:ascii="黑体" w:eastAsia="黑体"/>
          <w:sz w:val="30"/>
          <w:szCs w:val="30"/>
        </w:rPr>
        <w:t>、申报学校意见</w:t>
      </w:r>
    </w:p>
    <w:tbl>
      <w:tblPr>
        <w:tblStyle w:val="4"/>
        <w:tblW w:w="8810" w:type="dxa"/>
        <w:tblInd w:w="-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2" w:hRule="atLeast"/>
        </w:trPr>
        <w:tc>
          <w:tcPr>
            <w:tcW w:w="8810" w:type="dxa"/>
            <w:noWrap w:val="0"/>
            <w:vAlign w:val="top"/>
          </w:tcPr>
          <w:p>
            <w:pPr>
              <w:wordWrap w:val="0"/>
              <w:spacing w:line="58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</w:t>
            </w:r>
          </w:p>
          <w:p>
            <w:pPr>
              <w:wordWrap w:val="0"/>
              <w:spacing w:line="58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wordWrap w:val="0"/>
              <w:spacing w:line="58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主管校领导签字：</w:t>
            </w:r>
          </w:p>
          <w:p>
            <w:pPr>
              <w:wordWrap w:val="0"/>
              <w:spacing w:line="5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（学校公章）</w:t>
            </w:r>
          </w:p>
          <w:p>
            <w:pPr>
              <w:wordWrap w:val="0"/>
              <w:spacing w:line="58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年   月   日</w:t>
            </w:r>
          </w:p>
        </w:tc>
      </w:tr>
    </w:tbl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黑体" w:eastAsia="黑体"/>
          <w:sz w:val="30"/>
          <w:szCs w:val="30"/>
          <w:lang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黑体" w:eastAsia="黑体"/>
          <w:sz w:val="30"/>
          <w:szCs w:val="30"/>
          <w:lang w:eastAsia="zh-CN"/>
        </w:rPr>
      </w:pPr>
      <w:r>
        <w:rPr>
          <w:rFonts w:hint="eastAsia" w:ascii="黑体" w:eastAsia="黑体"/>
          <w:sz w:val="30"/>
          <w:szCs w:val="30"/>
          <w:lang w:eastAsia="zh-CN"/>
        </w:rPr>
        <w:t>十、支撑材料目录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-SA"/>
        </w:rPr>
        <w:t>（支撑材料单独装订成册）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简体">
    <w:altName w:val="方正楷体_GBK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zql5uc8AAAAFAQAADwAAAAAAAAABACAAAAA4AAAAZHJzL2Rvd25y&#10;ZXYueG1sUEsBAhQAFAAAAAgAh07iQFnQPXO4AQAAWQMAAA4AAAAAAAAAAQAgAAAAN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DAyN2I0ZTljMWFlMGY3YjVmYThiMWU2NDc0ODgifQ=="/>
  </w:docVars>
  <w:rsids>
    <w:rsidRoot w:val="1BAA37D0"/>
    <w:rsid w:val="0E8F207C"/>
    <w:rsid w:val="169904A2"/>
    <w:rsid w:val="1BAA37D0"/>
    <w:rsid w:val="1FFE915D"/>
    <w:rsid w:val="26F4451D"/>
    <w:rsid w:val="273D467A"/>
    <w:rsid w:val="379D4AAF"/>
    <w:rsid w:val="3EFF697D"/>
    <w:rsid w:val="43FE7FBC"/>
    <w:rsid w:val="4E2F0959"/>
    <w:rsid w:val="5D8A5BAC"/>
    <w:rsid w:val="71404122"/>
    <w:rsid w:val="7B7F01DB"/>
    <w:rsid w:val="7B99A165"/>
    <w:rsid w:val="FCBE889E"/>
    <w:rsid w:val="FF4F0D8B"/>
    <w:rsid w:val="FF9B478B"/>
    <w:rsid w:val="FFF5C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630" w:leftChars="300" w:right="590" w:rightChars="281"/>
    </w:pPr>
    <w:rPr>
      <w:rFonts w:ascii="方正楷体简体" w:eastAsia="方正楷体简体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1301</Words>
  <Characters>1343</Characters>
  <Lines>0</Lines>
  <Paragraphs>0</Paragraphs>
  <TotalTime>0</TotalTime>
  <ScaleCrop>false</ScaleCrop>
  <LinksUpToDate>false</LinksUpToDate>
  <CharactersWithSpaces>1764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2023-06-11T02:28:00Z</dcterms:created>
  <dc:creator>指筝朝夕</dc:creator>
  <cp:lastModifiedBy>gsjyt001</cp:lastModifiedBy>
  <cp:lastPrinted>2023-12-22T00:10:00Z</cp:lastPrinted>
  <dcterms:modified xsi:type="dcterms:W3CDTF">2023-12-25T11:14:16Z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7CAFD2AE3D434B68904E39ADDC2BA538_11</vt:lpwstr>
  </property>
</Properties>
</file>