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致全体老师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老师们好，大家辛苦了！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昨天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多所高校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，实施线上教学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，各大平台都有出现陆续崩溃的情况，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瞬间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上千万的师生进入到了线上教学中，网络拥堵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造成平台崩塌在所难免。教务处近期一直密切保持和雨课堂公司的交流沟通，将老师们反应的问题及时反馈给他们，雨课堂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也一直在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继续优化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平台，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加强技术保障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这次全国师生线上教学有史以来第一次，谁都没有经过演习，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雨课堂公司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从初三以来每天工作1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个小时以上，也无法在短时间内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保证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所有的技术能像老师们以前在传统教室上课的情况，请老师们理解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不管采取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那种在线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教学方式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、使用那种平台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老师们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一定要有预案准备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尤其是在2月24日的开学高峰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，建议一定慎重使用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实时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直播！！！一定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做好PlanA，PlanB，甚至是PlanC。如果有特殊要求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进行实时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直播的老师建议使用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如：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腾讯会议直播+雨课堂教学互动，很多学校都试过了，效果还不错。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老师们，学校前期相关文件中一直强调在线教学，而不是直播教学，我们一定不要纠结在课堂实时直播这个问题上，一定要准确把握在线教学的内涵：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在线教学核心是在线，而非直播；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在线教学强调是设计，而非搬家；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在线教学侧重是交互，而非独奏；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在线教学重点是成效，而非形式；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在线教学关键是理念，而非工具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老师们，学校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不能让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您们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和学生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陷入各种软件工具的安装测试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课程平台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（如雨课堂）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+交流群，保障教学交互基本实现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就达到特殊时期的教学要求了。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教学运行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和教学改革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从不平静，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特殊时期的在线教学，我们要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平常心客观对待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，我们要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齐心协力积极作为，战疫育人不忘初心使命。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教务处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2020年2月18日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7"/>
    <w:rsid w:val="003B15BB"/>
    <w:rsid w:val="009F2A8A"/>
    <w:rsid w:val="00BA5BE1"/>
    <w:rsid w:val="00C042A7"/>
    <w:rsid w:val="00F272F8"/>
    <w:rsid w:val="06C416D9"/>
    <w:rsid w:val="1B810705"/>
    <w:rsid w:val="1DA96DEB"/>
    <w:rsid w:val="29C47A28"/>
    <w:rsid w:val="34782B73"/>
    <w:rsid w:val="38847E59"/>
    <w:rsid w:val="3F565FF0"/>
    <w:rsid w:val="3FF41054"/>
    <w:rsid w:val="571C026D"/>
    <w:rsid w:val="57D00DE7"/>
    <w:rsid w:val="65206BD7"/>
    <w:rsid w:val="662F3483"/>
    <w:rsid w:val="66C80CAC"/>
    <w:rsid w:val="67EE0363"/>
    <w:rsid w:val="689745AC"/>
    <w:rsid w:val="69A11B3C"/>
    <w:rsid w:val="721B3D3A"/>
    <w:rsid w:val="78874BD8"/>
    <w:rsid w:val="7919237A"/>
    <w:rsid w:val="7F1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259</Characters>
  <Lines>14</Lines>
  <Paragraphs>14</Paragraphs>
  <TotalTime>1</TotalTime>
  <ScaleCrop>false</ScaleCrop>
  <LinksUpToDate>false</LinksUpToDate>
  <CharactersWithSpaces>491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2020-02-18T07:42:00Z</dcterms:created>
  <dc:creator>Microsoft Office 用户</dc:creator>
  <cp:lastModifiedBy>王治和</cp:lastModifiedBy>
  <dcterms:modified xsi:type="dcterms:W3CDTF">2020-02-18T09:17:44Z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