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45"/>
          <w:szCs w:val="45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44"/>
          <w:sz w:val="32"/>
          <w:szCs w:val="32"/>
          <w:shd w:val="clear" w:fill="FCFCFC"/>
          <w:lang w:val="en-US" w:eastAsia="zh-CN" w:bidi="ar"/>
        </w:rPr>
        <w:t>基于雨课堂平台的解决方案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CFCFC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1.将上课用的课件上传至课件库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具体方法为：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①打开ppt课件，在工具栏点击“雨课堂”，用微信扫码登陆雨课堂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②点击工具栏上的“上传试卷/手机课件”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225" w:beforeAutospacing="0" w:after="225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762500" cy="838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③在弹出的对话框中点击“上传”按钮，将课件上传到课件库。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225" w:beforeAutospacing="0" w:after="225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400550" cy="3650615"/>
            <wp:effectExtent l="0" t="0" r="0" b="698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2.在手机端打开上课的课件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①打开手机微信（刚才扫码登陆雨课堂的微信），找到“雨课堂”公众号，点击进入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②点击屏幕左下角的“我的”，在弹出的选项里面选择“课件库”，即可进入刚才课件被上传到的地方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762500" cy="6643370"/>
            <wp:effectExtent l="0" t="0" r="0" b="508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43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③在我的课件库中点击刚才上传的课件名称，即可打开课件。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945380" cy="8256905"/>
            <wp:effectExtent l="0" t="0" r="7620" b="1079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8256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3.为每一张幻灯片添加语音。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就像微信发语音一样。一张幻灯片可以同时添加多条语音，解决了由于单条语音时间过长，而使学生难以抓住重点的问题。如果语音输入有误，还可以及时的删除。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同时，可以看到，该张幻灯片包含几条语音注释都可以在屏幕的左下角显示出来，语音部分的内容可以折叠，从而使该张幻灯片完全显示。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9525" cy="9525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762500" cy="5602605"/>
            <wp:effectExtent l="0" t="0" r="0" b="1714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02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762500" cy="8658225"/>
            <wp:effectExtent l="0" t="0" r="0" b="952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4.将包含语音注释的课件发布到授课的班级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CFCFC"/>
        </w:rPr>
        <w:t>当需要添加语音讲解的幻灯片全部添加完毕以后，点击屏幕左下角的“发布”按钮，即可转到下图所示的页面。在该页面可以选择“发布时间”和“截止时间”，从而可以限制学生必须在规定的时间内阅读完毕。然后选择进行授课的班级，点击右下角的“发布”即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single" w:color="CCCCCC" w:sz="6" w:space="0"/>
          <w:shd w:val="clear" w:fill="FCFCFC"/>
        </w:rPr>
        <w:drawing>
          <wp:inline distT="0" distB="0" distL="114300" distR="114300">
            <wp:extent cx="4762500" cy="6642100"/>
            <wp:effectExtent l="0" t="0" r="0" b="635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6B61"/>
    <w:rsid w:val="019E3865"/>
    <w:rsid w:val="16CD17EB"/>
    <w:rsid w:val="24305DE3"/>
    <w:rsid w:val="2E807B6F"/>
    <w:rsid w:val="35805096"/>
    <w:rsid w:val="50746B61"/>
    <w:rsid w:val="7082250B"/>
    <w:rsid w:val="742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2020-02-12T07:01:00Z</dcterms:created>
  <dc:creator>王治和</dc:creator>
  <cp:lastModifiedBy>王治和</cp:lastModifiedBy>
  <dcterms:modified xsi:type="dcterms:W3CDTF">2020-02-18T06:25:05Z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